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82"/>
      </w:tblGrid>
      <w:tr w:rsidR="00144463" w:rsidRPr="006D27D3" w14:paraId="2A4924DE" w14:textId="77777777" w:rsidTr="0045194C">
        <w:tc>
          <w:tcPr>
            <w:tcW w:w="4806" w:type="dxa"/>
          </w:tcPr>
          <w:p w14:paraId="1CF84B3B" w14:textId="77777777" w:rsidR="00144463" w:rsidRPr="009978AB" w:rsidRDefault="00144463" w:rsidP="004A5CDD">
            <w:pPr>
              <w:spacing w:line="360" w:lineRule="auto"/>
              <w:ind w:firstLine="567"/>
              <w:jc w:val="both"/>
              <w:rPr>
                <w:rFonts w:ascii="Times New Roman" w:hAnsi="Times New Roman" w:cs="Times New Roman"/>
                <w:sz w:val="28"/>
                <w:szCs w:val="28"/>
              </w:rPr>
            </w:pPr>
          </w:p>
        </w:tc>
        <w:tc>
          <w:tcPr>
            <w:tcW w:w="4882" w:type="dxa"/>
          </w:tcPr>
          <w:p w14:paraId="5D3C57F6" w14:textId="77777777" w:rsidR="00164BBD" w:rsidRPr="006D27D3" w:rsidRDefault="00144463" w:rsidP="009227A3">
            <w:pPr>
              <w:rPr>
                <w:rFonts w:ascii="Times New Roman" w:eastAsia="Times New Roman" w:hAnsi="Times New Roman" w:cs="Times New Roman"/>
                <w:sz w:val="28"/>
                <w:szCs w:val="28"/>
                <w:lang w:eastAsia="ru-RU"/>
              </w:rPr>
            </w:pPr>
            <w:r w:rsidRPr="006D27D3">
              <w:rPr>
                <w:rFonts w:ascii="Times New Roman" w:eastAsia="Times New Roman" w:hAnsi="Times New Roman" w:cs="Times New Roman"/>
                <w:sz w:val="28"/>
                <w:szCs w:val="28"/>
                <w:lang w:eastAsia="ru-RU"/>
              </w:rPr>
              <w:t>ЗАТВЕРДЖЕНО</w:t>
            </w:r>
          </w:p>
          <w:p w14:paraId="3D76CE6A" w14:textId="2D47A8CA" w:rsidR="00B50568" w:rsidRPr="006D27D3" w:rsidRDefault="00144463" w:rsidP="009227A3">
            <w:pPr>
              <w:rPr>
                <w:rStyle w:val="rvts9"/>
                <w:rFonts w:ascii="Times New Roman" w:hAnsi="Times New Roman" w:cs="Times New Roman"/>
                <w:bCs/>
                <w:sz w:val="28"/>
                <w:szCs w:val="28"/>
                <w:shd w:val="clear" w:color="auto" w:fill="FFFFFF"/>
              </w:rPr>
            </w:pPr>
            <w:r w:rsidRPr="006D27D3">
              <w:rPr>
                <w:rStyle w:val="rvts9"/>
                <w:rFonts w:ascii="Times New Roman" w:hAnsi="Times New Roman" w:cs="Times New Roman"/>
                <w:bCs/>
                <w:sz w:val="28"/>
                <w:szCs w:val="28"/>
                <w:shd w:val="clear" w:color="auto" w:fill="FFFFFF"/>
              </w:rPr>
              <w:t>постановою Кабінету Міністрів</w:t>
            </w:r>
            <w:r w:rsidR="00164BBD" w:rsidRPr="006D27D3">
              <w:rPr>
                <w:rStyle w:val="rvts9"/>
                <w:rFonts w:ascii="Times New Roman" w:hAnsi="Times New Roman" w:cs="Times New Roman"/>
                <w:bCs/>
                <w:sz w:val="28"/>
                <w:szCs w:val="28"/>
                <w:shd w:val="clear" w:color="auto" w:fill="FFFFFF"/>
              </w:rPr>
              <w:t xml:space="preserve"> </w:t>
            </w:r>
            <w:r w:rsidRPr="006D27D3">
              <w:rPr>
                <w:rStyle w:val="rvts9"/>
                <w:rFonts w:ascii="Times New Roman" w:hAnsi="Times New Roman" w:cs="Times New Roman"/>
                <w:bCs/>
                <w:sz w:val="28"/>
                <w:szCs w:val="28"/>
                <w:shd w:val="clear" w:color="auto" w:fill="FFFFFF"/>
              </w:rPr>
              <w:t>України</w:t>
            </w:r>
            <w:r w:rsidRPr="006D27D3">
              <w:rPr>
                <w:rFonts w:ascii="Times New Roman" w:hAnsi="Times New Roman" w:cs="Times New Roman"/>
                <w:sz w:val="28"/>
                <w:szCs w:val="28"/>
              </w:rPr>
              <w:br/>
            </w:r>
            <w:r w:rsidRPr="006D27D3">
              <w:rPr>
                <w:rStyle w:val="rvts9"/>
                <w:rFonts w:ascii="Times New Roman" w:hAnsi="Times New Roman" w:cs="Times New Roman"/>
                <w:bCs/>
                <w:sz w:val="28"/>
                <w:szCs w:val="28"/>
                <w:shd w:val="clear" w:color="auto" w:fill="FFFFFF"/>
              </w:rPr>
              <w:t xml:space="preserve">від </w:t>
            </w:r>
            <w:r w:rsidR="00155B36" w:rsidRPr="006D27D3">
              <w:rPr>
                <w:rStyle w:val="rvts9"/>
                <w:rFonts w:ascii="Times New Roman" w:hAnsi="Times New Roman" w:cs="Times New Roman"/>
                <w:bCs/>
                <w:sz w:val="28"/>
                <w:szCs w:val="28"/>
                <w:shd w:val="clear" w:color="auto" w:fill="FFFFFF"/>
              </w:rPr>
              <w:t xml:space="preserve">5 травня 1997 р. </w:t>
            </w:r>
            <w:r w:rsidR="00246979" w:rsidRPr="006D27D3">
              <w:rPr>
                <w:rStyle w:val="rvts9"/>
                <w:rFonts w:ascii="Times New Roman" w:hAnsi="Times New Roman" w:cs="Times New Roman"/>
                <w:bCs/>
                <w:sz w:val="28"/>
                <w:szCs w:val="28"/>
                <w:shd w:val="clear" w:color="auto" w:fill="FFFFFF"/>
              </w:rPr>
              <w:t xml:space="preserve">№ </w:t>
            </w:r>
            <w:r w:rsidR="004D41FF" w:rsidRPr="006D27D3">
              <w:rPr>
                <w:rStyle w:val="rvts9"/>
                <w:rFonts w:ascii="Times New Roman" w:hAnsi="Times New Roman" w:cs="Times New Roman"/>
                <w:bCs/>
                <w:sz w:val="28"/>
                <w:szCs w:val="28"/>
                <w:shd w:val="clear" w:color="auto" w:fill="FFFFFF"/>
              </w:rPr>
              <w:t>432</w:t>
            </w:r>
          </w:p>
          <w:p w14:paraId="48B31515" w14:textId="77777777" w:rsidR="00B50568" w:rsidRPr="006D27D3" w:rsidRDefault="004D41FF" w:rsidP="009227A3">
            <w:pPr>
              <w:rPr>
                <w:rStyle w:val="rvts9"/>
                <w:rFonts w:ascii="Times New Roman" w:hAnsi="Times New Roman" w:cs="Times New Roman"/>
                <w:bCs/>
                <w:sz w:val="28"/>
                <w:szCs w:val="28"/>
                <w:shd w:val="clear" w:color="auto" w:fill="FFFFFF"/>
              </w:rPr>
            </w:pPr>
            <w:r w:rsidRPr="006D27D3">
              <w:rPr>
                <w:rStyle w:val="rvts9"/>
                <w:rFonts w:ascii="Times New Roman" w:hAnsi="Times New Roman" w:cs="Times New Roman"/>
                <w:bCs/>
                <w:sz w:val="28"/>
                <w:szCs w:val="28"/>
                <w:shd w:val="clear" w:color="auto" w:fill="FFFFFF"/>
              </w:rPr>
              <w:t xml:space="preserve">(в редакції постанови Кабінету Міністрів України </w:t>
            </w:r>
          </w:p>
          <w:p w14:paraId="7C6ADA64" w14:textId="63AEEC7B" w:rsidR="00144463" w:rsidRPr="006D27D3" w:rsidRDefault="004D41FF" w:rsidP="009227A3">
            <w:pPr>
              <w:rPr>
                <w:rFonts w:ascii="Times New Roman" w:hAnsi="Times New Roman" w:cs="Times New Roman"/>
                <w:sz w:val="28"/>
                <w:szCs w:val="28"/>
              </w:rPr>
            </w:pPr>
            <w:r w:rsidRPr="006D27D3">
              <w:rPr>
                <w:rStyle w:val="rvts9"/>
                <w:rFonts w:ascii="Times New Roman" w:hAnsi="Times New Roman" w:cs="Times New Roman"/>
                <w:bCs/>
                <w:sz w:val="28"/>
                <w:szCs w:val="28"/>
                <w:shd w:val="clear" w:color="auto" w:fill="FFFFFF"/>
              </w:rPr>
              <w:t>від____ __________ № _________)</w:t>
            </w:r>
          </w:p>
        </w:tc>
        <w:bookmarkStart w:id="0" w:name="_GoBack"/>
        <w:bookmarkEnd w:id="0"/>
      </w:tr>
    </w:tbl>
    <w:p w14:paraId="33E0CDC8" w14:textId="77777777" w:rsidR="00007851" w:rsidRPr="006D27D3" w:rsidRDefault="00007851" w:rsidP="004A5CDD">
      <w:pPr>
        <w:spacing w:after="0" w:line="360" w:lineRule="auto"/>
        <w:ind w:firstLine="567"/>
        <w:jc w:val="both"/>
        <w:rPr>
          <w:rFonts w:ascii="Times New Roman" w:hAnsi="Times New Roman" w:cs="Times New Roman"/>
          <w:sz w:val="28"/>
          <w:szCs w:val="28"/>
        </w:rPr>
      </w:pPr>
    </w:p>
    <w:p w14:paraId="7B2713A2" w14:textId="77777777" w:rsidR="00007851" w:rsidRPr="006D27D3" w:rsidRDefault="00007851" w:rsidP="004A5CDD">
      <w:pPr>
        <w:spacing w:after="0" w:line="360" w:lineRule="auto"/>
        <w:ind w:firstLine="567"/>
        <w:jc w:val="both"/>
        <w:rPr>
          <w:rFonts w:ascii="Times New Roman" w:hAnsi="Times New Roman" w:cs="Times New Roman"/>
          <w:sz w:val="28"/>
          <w:szCs w:val="28"/>
        </w:rPr>
      </w:pPr>
    </w:p>
    <w:p w14:paraId="7332C63D" w14:textId="7C4B3DC8" w:rsidR="00A21266" w:rsidRPr="006D27D3" w:rsidRDefault="009620ED" w:rsidP="00A22036">
      <w:pPr>
        <w:spacing w:after="0" w:line="240" w:lineRule="auto"/>
        <w:ind w:firstLine="567"/>
        <w:jc w:val="center"/>
        <w:rPr>
          <w:rFonts w:ascii="Times New Roman" w:hAnsi="Times New Roman" w:cs="Times New Roman"/>
          <w:b/>
          <w:bCs/>
          <w:sz w:val="28"/>
          <w:szCs w:val="28"/>
        </w:rPr>
      </w:pPr>
      <w:r w:rsidRPr="006D27D3">
        <w:rPr>
          <w:rFonts w:ascii="Times New Roman" w:hAnsi="Times New Roman" w:cs="Times New Roman"/>
          <w:b/>
          <w:bCs/>
          <w:sz w:val="28"/>
          <w:szCs w:val="28"/>
        </w:rPr>
        <w:t>К</w:t>
      </w:r>
      <w:r w:rsidR="00A21266" w:rsidRPr="006D27D3">
        <w:rPr>
          <w:rFonts w:ascii="Times New Roman" w:hAnsi="Times New Roman" w:cs="Times New Roman"/>
          <w:b/>
          <w:bCs/>
          <w:sz w:val="28"/>
          <w:szCs w:val="28"/>
        </w:rPr>
        <w:t>ЛАСИФІКАЦІЯ</w:t>
      </w:r>
    </w:p>
    <w:p w14:paraId="42A7E00B" w14:textId="276F483B" w:rsidR="009620ED" w:rsidRPr="006D27D3" w:rsidRDefault="009620ED" w:rsidP="00A22036">
      <w:pPr>
        <w:spacing w:after="0" w:line="240" w:lineRule="auto"/>
        <w:ind w:firstLine="567"/>
        <w:jc w:val="center"/>
        <w:rPr>
          <w:rFonts w:ascii="Times New Roman" w:hAnsi="Times New Roman" w:cs="Times New Roman"/>
          <w:b/>
          <w:bCs/>
          <w:sz w:val="28"/>
          <w:szCs w:val="28"/>
        </w:rPr>
      </w:pPr>
      <w:r w:rsidRPr="006D27D3">
        <w:rPr>
          <w:rFonts w:ascii="Times New Roman" w:hAnsi="Times New Roman" w:cs="Times New Roman"/>
          <w:b/>
          <w:bCs/>
          <w:sz w:val="28"/>
          <w:szCs w:val="28"/>
        </w:rPr>
        <w:t>запасів і ресурсів корисни</w:t>
      </w:r>
      <w:r w:rsidR="00007851" w:rsidRPr="006D27D3">
        <w:rPr>
          <w:rFonts w:ascii="Times New Roman" w:hAnsi="Times New Roman" w:cs="Times New Roman"/>
          <w:b/>
          <w:bCs/>
          <w:sz w:val="28"/>
          <w:szCs w:val="28"/>
        </w:rPr>
        <w:t>х копалин державного фонду надр</w:t>
      </w:r>
    </w:p>
    <w:p w14:paraId="0FF88045" w14:textId="77777777" w:rsidR="00872A55" w:rsidRPr="006D27D3" w:rsidRDefault="00872A55" w:rsidP="004A5CDD">
      <w:pPr>
        <w:spacing w:after="0" w:line="240" w:lineRule="auto"/>
        <w:ind w:firstLine="567"/>
        <w:jc w:val="center"/>
        <w:rPr>
          <w:rFonts w:ascii="Times New Roman" w:hAnsi="Times New Roman" w:cs="Times New Roman"/>
          <w:b/>
          <w:bCs/>
          <w:sz w:val="28"/>
          <w:szCs w:val="28"/>
        </w:rPr>
      </w:pPr>
    </w:p>
    <w:p w14:paraId="0163F5F0" w14:textId="198857EC" w:rsidR="001027A1" w:rsidRPr="006D27D3" w:rsidRDefault="002B1CEC" w:rsidP="004A5CDD">
      <w:pPr>
        <w:shd w:val="clear" w:color="auto" w:fill="FFFFFF"/>
        <w:spacing w:after="0" w:line="240" w:lineRule="auto"/>
        <w:ind w:firstLine="567"/>
        <w:jc w:val="both"/>
        <w:rPr>
          <w:rFonts w:ascii="Times New Roman" w:hAnsi="Times New Roman" w:cs="Times New Roman"/>
          <w:sz w:val="28"/>
          <w:szCs w:val="28"/>
          <w:shd w:val="clear" w:color="auto" w:fill="FFFFFF"/>
        </w:rPr>
      </w:pPr>
      <w:bookmarkStart w:id="1" w:name="n14"/>
      <w:bookmarkEnd w:id="1"/>
      <w:r w:rsidRPr="006D27D3">
        <w:rPr>
          <w:rFonts w:ascii="Times New Roman" w:eastAsia="Times New Roman" w:hAnsi="Times New Roman" w:cs="Times New Roman"/>
          <w:sz w:val="28"/>
          <w:szCs w:val="28"/>
          <w:lang w:eastAsia="ru-RU"/>
        </w:rPr>
        <w:lastRenderedPageBreak/>
        <w:t xml:space="preserve">1. </w:t>
      </w:r>
      <w:r w:rsidR="001027A1" w:rsidRPr="006D27D3">
        <w:rPr>
          <w:rFonts w:ascii="Times New Roman" w:hAnsi="Times New Roman" w:cs="Times New Roman"/>
          <w:sz w:val="28"/>
          <w:szCs w:val="28"/>
        </w:rPr>
        <w:t>Класифікація запасів і ресурсів корисних копалин державного фонду надр (далі – Класифікація) встановлює єдині для державного фонду надр України принципи підрахунку, геолого-економічної оцінки, державного обліку використання</w:t>
      </w:r>
      <w:r w:rsidR="001027A1" w:rsidRPr="006D27D3">
        <w:rPr>
          <w:rFonts w:ascii="Times New Roman" w:hAnsi="Times New Roman" w:cs="Times New Roman"/>
          <w:i/>
          <w:sz w:val="28"/>
          <w:szCs w:val="28"/>
        </w:rPr>
        <w:t xml:space="preserve"> </w:t>
      </w:r>
      <w:r w:rsidR="001027A1" w:rsidRPr="006D27D3">
        <w:rPr>
          <w:rFonts w:ascii="Times New Roman" w:hAnsi="Times New Roman" w:cs="Times New Roman"/>
          <w:sz w:val="28"/>
          <w:szCs w:val="28"/>
        </w:rPr>
        <w:t>запасів і ресурсів корисних копалин згідно з рівнем їх соціально-економічного та промислового зна</w:t>
      </w:r>
      <w:r w:rsidR="001027A1" w:rsidRPr="006D27D3">
        <w:rPr>
          <w:rFonts w:ascii="Times New Roman" w:hAnsi="Times New Roman" w:cs="Times New Roman"/>
          <w:sz w:val="28"/>
          <w:szCs w:val="28"/>
        </w:rPr>
        <w:lastRenderedPageBreak/>
        <w:t xml:space="preserve">чення, ступенем деталізації проєкту, технологічного вивчення і підготовленості родовищ (покладів) корисних копалин до </w:t>
      </w:r>
      <w:r w:rsidR="001027A1" w:rsidRPr="006D27D3">
        <w:rPr>
          <w:rFonts w:ascii="Times New Roman" w:hAnsi="Times New Roman" w:cs="Times New Roman"/>
          <w:sz w:val="28"/>
          <w:szCs w:val="28"/>
          <w:shd w:val="clear" w:color="auto" w:fill="FFFFFF"/>
        </w:rPr>
        <w:t>промислового освоєння</w:t>
      </w:r>
      <w:r w:rsidR="001027A1" w:rsidRPr="006D27D3">
        <w:rPr>
          <w:rFonts w:ascii="Times New Roman" w:hAnsi="Times New Roman" w:cs="Times New Roman"/>
          <w:sz w:val="28"/>
          <w:szCs w:val="28"/>
        </w:rPr>
        <w:t xml:space="preserve">, ступенем геологічного вивчення та достовірності, </w:t>
      </w:r>
      <w:r w:rsidR="001027A1" w:rsidRPr="006D27D3">
        <w:rPr>
          <w:rFonts w:ascii="Times New Roman" w:hAnsi="Times New Roman" w:cs="Times New Roman"/>
          <w:sz w:val="28"/>
          <w:szCs w:val="28"/>
          <w:shd w:val="clear" w:color="auto" w:fill="FFFFFF"/>
        </w:rPr>
        <w:t>а також основні принципи кількісної оцінки ресурсів корисних копалин.</w:t>
      </w:r>
    </w:p>
    <w:p w14:paraId="72BBA583" w14:textId="77777777" w:rsidR="00872A55" w:rsidRPr="006D27D3" w:rsidRDefault="00872A55" w:rsidP="004A5CDD">
      <w:pPr>
        <w:shd w:val="clear" w:color="auto" w:fill="FFFFFF"/>
        <w:spacing w:after="0" w:line="240" w:lineRule="auto"/>
        <w:ind w:firstLine="567"/>
        <w:jc w:val="both"/>
        <w:rPr>
          <w:rFonts w:ascii="Times New Roman" w:hAnsi="Times New Roman" w:cs="Times New Roman"/>
          <w:sz w:val="28"/>
          <w:szCs w:val="28"/>
          <w:shd w:val="clear" w:color="auto" w:fill="FFFFFF"/>
        </w:rPr>
      </w:pPr>
    </w:p>
    <w:p w14:paraId="50402FAA" w14:textId="6EFB5662" w:rsidR="002B1CEC" w:rsidRPr="006D27D3" w:rsidRDefault="002B1CEC" w:rsidP="005A3199">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eastAsia="ru-RU"/>
        </w:rPr>
        <w:t xml:space="preserve">2. </w:t>
      </w:r>
      <w:r w:rsidRPr="006D27D3">
        <w:rPr>
          <w:rFonts w:ascii="Times New Roman" w:eastAsia="Times New Roman" w:hAnsi="Times New Roman" w:cs="Times New Roman"/>
          <w:sz w:val="28"/>
          <w:szCs w:val="28"/>
          <w:lang w:val="ru-RU" w:eastAsia="ru-RU"/>
        </w:rPr>
        <w:t xml:space="preserve">У </w:t>
      </w:r>
      <w:r w:rsidR="003C7180" w:rsidRPr="006D27D3">
        <w:rPr>
          <w:rFonts w:ascii="Times New Roman" w:eastAsia="Times New Roman" w:hAnsi="Times New Roman" w:cs="Times New Roman"/>
          <w:sz w:val="28"/>
          <w:szCs w:val="28"/>
          <w:lang w:val="ru-RU" w:eastAsia="ru-RU"/>
        </w:rPr>
        <w:t xml:space="preserve">цій </w:t>
      </w:r>
      <w:r w:rsidRPr="006D27D3">
        <w:rPr>
          <w:rFonts w:ascii="Times New Roman" w:eastAsia="Times New Roman" w:hAnsi="Times New Roman" w:cs="Times New Roman"/>
          <w:sz w:val="28"/>
          <w:szCs w:val="28"/>
          <w:lang w:val="ru-RU" w:eastAsia="ru-RU"/>
        </w:rPr>
        <w:t>Класифікації терміни вживаються у такому значенні:</w:t>
      </w:r>
    </w:p>
    <w:p w14:paraId="3327ECB9" w14:textId="4C0447AD" w:rsidR="004B679A" w:rsidRPr="006D27D3" w:rsidRDefault="004B679A" w:rsidP="005A3199">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lastRenderedPageBreak/>
        <w:t>геологічне вивчення корисних копалин – визначення речовинного складу, кількості, якості і технологічних властивостей корисних копалин, геологічної будови, гідрогеологічних, гірничо-геологічних та інших умов залягання їх покладів для обґрунтування проєктних рішень щодо способу і системи видобутку та схеми комплексної переробки мінеральної сировини;</w:t>
      </w:r>
    </w:p>
    <w:p w14:paraId="7696AB42" w14:textId="3D946B8E" w:rsidR="00872A55" w:rsidRDefault="004B679A"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lastRenderedPageBreak/>
        <w:t xml:space="preserve">геолого-економічна оцінка – періодичний аналіз результатів кожної стадії геологічного та техніко-економічного вивчення ресурсів корисних копалин ділянки надр з метою встановлення та/або зміни промислового значення їх запасів на підставі наявної інформації про геопросторові дані розміщення запасів та ресурсів корисних копалин, фактичні технологічні схеми, </w:t>
      </w:r>
      <w:r w:rsidRPr="006D27D3">
        <w:rPr>
          <w:rFonts w:ascii="Times New Roman" w:eastAsia="Times New Roman" w:hAnsi="Times New Roman" w:cs="Times New Roman"/>
          <w:sz w:val="28"/>
          <w:szCs w:val="28"/>
          <w:lang w:val="ru-RU" w:eastAsia="ru-RU"/>
        </w:rPr>
        <w:lastRenderedPageBreak/>
        <w:t>техніко-економічні показники і фінансові результати видобування корисних копалин в межах такої ділянки.</w:t>
      </w:r>
      <w:r w:rsidR="00FD0DC8" w:rsidRPr="006D27D3">
        <w:rPr>
          <w:rFonts w:ascii="Times New Roman" w:eastAsia="Times New Roman" w:hAnsi="Times New Roman" w:cs="Times New Roman"/>
          <w:sz w:val="28"/>
          <w:szCs w:val="28"/>
          <w:lang w:val="ru-RU" w:eastAsia="ru-RU"/>
        </w:rPr>
        <w:t xml:space="preserve"> </w:t>
      </w:r>
      <w:r w:rsidR="00872A55" w:rsidRPr="006D27D3">
        <w:rPr>
          <w:rFonts w:ascii="Times New Roman" w:eastAsia="Times New Roman" w:hAnsi="Times New Roman" w:cs="Times New Roman"/>
          <w:sz w:val="28"/>
          <w:szCs w:val="28"/>
          <w:lang w:val="ru-RU" w:eastAsia="ru-RU"/>
        </w:rPr>
        <w:t>Виділяються детальна, попередня і початкова геолого-економічні оцінки</w:t>
      </w:r>
      <w:r w:rsidR="00BB30C0">
        <w:rPr>
          <w:rFonts w:ascii="Times New Roman" w:eastAsia="Times New Roman" w:hAnsi="Times New Roman" w:cs="Times New Roman"/>
          <w:sz w:val="28"/>
          <w:szCs w:val="28"/>
          <w:lang w:eastAsia="ru-RU"/>
        </w:rPr>
        <w:t>;</w:t>
      </w:r>
    </w:p>
    <w:p w14:paraId="2FE1059B" w14:textId="0FDB11D7" w:rsidR="00BB30C0" w:rsidRPr="00BB30C0" w:rsidRDefault="00BB30C0" w:rsidP="00FD0DC8">
      <w:pPr>
        <w:shd w:val="clear" w:color="auto" w:fill="FFFFFF"/>
        <w:spacing w:after="15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t>геолого-промисловий тип родовищ корисних копалин – сукупність родовищ корисних копалин, об'єднаних схожістю речовинного складу ко</w:t>
      </w:r>
      <w:r w:rsidRPr="006D27D3">
        <w:rPr>
          <w:rFonts w:ascii="Times New Roman" w:eastAsia="Times New Roman" w:hAnsi="Times New Roman" w:cs="Times New Roman"/>
          <w:sz w:val="28"/>
          <w:szCs w:val="28"/>
          <w:lang w:val="ru-RU" w:eastAsia="ru-RU"/>
        </w:rPr>
        <w:lastRenderedPageBreak/>
        <w:t>рисних копалин і спільністю геологічних умов їх утворення, що визначились як реальні джерела постачання даного виду мінеральної сировини на ринок;</w:t>
      </w:r>
    </w:p>
    <w:p w14:paraId="3726A60A" w14:textId="46B42101" w:rsidR="004B679A" w:rsidRPr="006D27D3" w:rsidRDefault="00872A55"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sidDel="00E2084A">
        <w:rPr>
          <w:rFonts w:ascii="Times New Roman" w:eastAsia="Times New Roman" w:hAnsi="Times New Roman" w:cs="Times New Roman"/>
          <w:sz w:val="28"/>
          <w:szCs w:val="28"/>
          <w:lang w:val="ru-RU" w:eastAsia="ru-RU"/>
        </w:rPr>
        <w:t>детальна геолого-економічна оцінка (</w:t>
      </w:r>
      <w:r w:rsidR="008F6D1B" w:rsidRPr="006D27D3" w:rsidDel="00E2084A">
        <w:rPr>
          <w:rFonts w:ascii="Times New Roman" w:eastAsia="Times New Roman" w:hAnsi="Times New Roman" w:cs="Times New Roman"/>
          <w:sz w:val="28"/>
          <w:szCs w:val="28"/>
          <w:lang w:val="ru-RU" w:eastAsia="ru-RU"/>
        </w:rPr>
        <w:t xml:space="preserve">далі </w:t>
      </w:r>
      <w:r w:rsidR="002B2C26" w:rsidRPr="006D27D3" w:rsidDel="00E2084A">
        <w:rPr>
          <w:rFonts w:ascii="Times New Roman" w:eastAsia="Times New Roman" w:hAnsi="Times New Roman" w:cs="Times New Roman"/>
          <w:sz w:val="28"/>
          <w:szCs w:val="28"/>
          <w:lang w:val="ru-RU" w:eastAsia="ru-RU"/>
        </w:rPr>
        <w:t>–</w:t>
      </w:r>
      <w:r w:rsidR="008F6D1B" w:rsidRPr="006D27D3" w:rsidDel="00E2084A">
        <w:rPr>
          <w:rFonts w:ascii="Times New Roman" w:eastAsia="Times New Roman" w:hAnsi="Times New Roman" w:cs="Times New Roman"/>
          <w:sz w:val="28"/>
          <w:szCs w:val="28"/>
          <w:lang w:val="ru-RU" w:eastAsia="ru-RU"/>
        </w:rPr>
        <w:t xml:space="preserve"> </w:t>
      </w:r>
      <w:r w:rsidRPr="006D27D3" w:rsidDel="00E2084A">
        <w:rPr>
          <w:rFonts w:ascii="Times New Roman" w:eastAsia="Times New Roman" w:hAnsi="Times New Roman" w:cs="Times New Roman"/>
          <w:sz w:val="28"/>
          <w:szCs w:val="28"/>
          <w:lang w:val="ru-RU" w:eastAsia="ru-RU"/>
        </w:rPr>
        <w:t xml:space="preserve">ГЕО-1) – визначення рівня економічної ефективності виробничої </w:t>
      </w:r>
      <w:r w:rsidRPr="006D27D3" w:rsidDel="00E2084A">
        <w:rPr>
          <w:rFonts w:ascii="Times New Roman" w:eastAsia="Times New Roman" w:hAnsi="Times New Roman" w:cs="Times New Roman"/>
          <w:sz w:val="28"/>
          <w:szCs w:val="28"/>
          <w:lang w:val="ru-RU" w:eastAsia="ru-RU"/>
        </w:rPr>
        <w:lastRenderedPageBreak/>
        <w:t>діяльності гірничодобувного підприємства, що створюється або реконструюється, і доцільності інвестування робіт з його проєктування та будівництва. ГЕО-1 здійснюється на основі розвіданих запасів корисних копалин і включає техніко-економічне об</w:t>
      </w:r>
      <w:r w:rsidR="001B60CA" w:rsidRPr="001B60CA" w:rsidDel="00E2084A">
        <w:rPr>
          <w:rFonts w:ascii="Times New Roman" w:eastAsia="Times New Roman" w:hAnsi="Times New Roman" w:cs="Times New Roman"/>
          <w:sz w:val="28"/>
          <w:szCs w:val="28"/>
          <w:lang w:val="ru-RU" w:eastAsia="ru-RU"/>
        </w:rPr>
        <w:t>ґ</w:t>
      </w:r>
      <w:r w:rsidRPr="006D27D3" w:rsidDel="00E2084A">
        <w:rPr>
          <w:rFonts w:ascii="Times New Roman" w:eastAsia="Times New Roman" w:hAnsi="Times New Roman" w:cs="Times New Roman"/>
          <w:sz w:val="28"/>
          <w:szCs w:val="28"/>
          <w:lang w:val="ru-RU" w:eastAsia="ru-RU"/>
        </w:rPr>
        <w:t xml:space="preserve">рунтування постійних кондицій для їх підрахунку. Детальність техніко-економічних розрахунків і надійність </w:t>
      </w:r>
      <w:r w:rsidRPr="006D27D3" w:rsidDel="00E2084A">
        <w:rPr>
          <w:rFonts w:ascii="Times New Roman" w:eastAsia="Times New Roman" w:hAnsi="Times New Roman" w:cs="Times New Roman"/>
          <w:sz w:val="28"/>
          <w:szCs w:val="28"/>
          <w:lang w:val="ru-RU" w:eastAsia="ru-RU"/>
        </w:rPr>
        <w:lastRenderedPageBreak/>
        <w:t xml:space="preserve">фінансових показників ГЕО-1 повинні бути достатніми для прийняття інвестиційного рішення без додаткових досліджень. Матеріали </w:t>
      </w:r>
      <w:r w:rsidR="00CB2A3D" w:rsidDel="00E2084A">
        <w:rPr>
          <w:rFonts w:ascii="Times New Roman" w:eastAsia="Times New Roman" w:hAnsi="Times New Roman" w:cs="Times New Roman"/>
          <w:sz w:val="28"/>
          <w:szCs w:val="28"/>
          <w:lang w:val="ru-RU" w:eastAsia="ru-RU"/>
        </w:rPr>
        <w:t>ГЕО-1</w:t>
      </w:r>
      <w:r w:rsidRPr="006D27D3" w:rsidDel="00E2084A">
        <w:rPr>
          <w:rFonts w:ascii="Times New Roman" w:eastAsia="Times New Roman" w:hAnsi="Times New Roman" w:cs="Times New Roman"/>
          <w:sz w:val="28"/>
          <w:szCs w:val="28"/>
          <w:lang w:val="ru-RU" w:eastAsia="ru-RU"/>
        </w:rPr>
        <w:t xml:space="preserve"> родовища корисних копалин, позитивно оцінені Державною комісією по запасах корисних копалин (далі – ДКЗ), є основним документом, що об</w:t>
      </w:r>
      <w:r w:rsidR="001B60CA" w:rsidRPr="001B60CA" w:rsidDel="00E2084A">
        <w:rPr>
          <w:rFonts w:ascii="Times New Roman" w:eastAsia="Times New Roman" w:hAnsi="Times New Roman" w:cs="Times New Roman"/>
          <w:sz w:val="28"/>
          <w:szCs w:val="28"/>
          <w:lang w:val="ru-RU" w:eastAsia="ru-RU"/>
        </w:rPr>
        <w:t>ґ</w:t>
      </w:r>
      <w:r w:rsidRPr="006D27D3" w:rsidDel="00E2084A">
        <w:rPr>
          <w:rFonts w:ascii="Times New Roman" w:eastAsia="Times New Roman" w:hAnsi="Times New Roman" w:cs="Times New Roman"/>
          <w:sz w:val="28"/>
          <w:szCs w:val="28"/>
          <w:lang w:val="ru-RU" w:eastAsia="ru-RU"/>
        </w:rPr>
        <w:t xml:space="preserve">рунтовує доцільність фінансування робіт з </w:t>
      </w:r>
      <w:r w:rsidRPr="006D27D3" w:rsidDel="00E2084A">
        <w:rPr>
          <w:rFonts w:ascii="Times New Roman" w:eastAsia="Times New Roman" w:hAnsi="Times New Roman" w:cs="Times New Roman"/>
          <w:sz w:val="28"/>
          <w:szCs w:val="28"/>
          <w:lang w:val="ru-RU" w:eastAsia="ru-RU"/>
        </w:rPr>
        <w:lastRenderedPageBreak/>
        <w:t>опрацювання проєктів будівництва гірничодобувних об'єктів;</w:t>
      </w:r>
    </w:p>
    <w:p w14:paraId="60BCA200" w14:textId="42F086BA" w:rsidR="004B679A" w:rsidRPr="006D27D3" w:rsidRDefault="004B679A"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t>запаси корисних копалин і компонентів – кількість корисних копалин і компонентів, виявлен</w:t>
      </w:r>
      <w:r w:rsidR="00872A55" w:rsidRPr="006D27D3">
        <w:rPr>
          <w:rFonts w:ascii="Times New Roman" w:eastAsia="Times New Roman" w:hAnsi="Times New Roman" w:cs="Times New Roman"/>
          <w:sz w:val="28"/>
          <w:szCs w:val="28"/>
          <w:lang w:val="ru-RU" w:eastAsia="ru-RU"/>
        </w:rPr>
        <w:t>их</w:t>
      </w:r>
      <w:r w:rsidRPr="006D27D3">
        <w:rPr>
          <w:rFonts w:ascii="Times New Roman" w:eastAsia="Times New Roman" w:hAnsi="Times New Roman" w:cs="Times New Roman"/>
          <w:sz w:val="28"/>
          <w:szCs w:val="28"/>
          <w:lang w:val="ru-RU" w:eastAsia="ru-RU"/>
        </w:rPr>
        <w:t xml:space="preserve"> та підрахован</w:t>
      </w:r>
      <w:r w:rsidR="00872A55" w:rsidRPr="006D27D3">
        <w:rPr>
          <w:rFonts w:ascii="Times New Roman" w:eastAsia="Times New Roman" w:hAnsi="Times New Roman" w:cs="Times New Roman"/>
          <w:sz w:val="28"/>
          <w:szCs w:val="28"/>
          <w:lang w:val="ru-RU" w:eastAsia="ru-RU"/>
        </w:rPr>
        <w:t>их</w:t>
      </w:r>
      <w:r w:rsidRPr="006D27D3">
        <w:rPr>
          <w:rFonts w:ascii="Times New Roman" w:eastAsia="Times New Roman" w:hAnsi="Times New Roman" w:cs="Times New Roman"/>
          <w:sz w:val="28"/>
          <w:szCs w:val="28"/>
          <w:lang w:val="ru-RU" w:eastAsia="ru-RU"/>
        </w:rPr>
        <w:t xml:space="preserve"> на місці залягання за даними геологічного вивчення відкритих (ідентифікованих) родовищ (покладів) корисних копалин;</w:t>
      </w:r>
    </w:p>
    <w:p w14:paraId="6FCB2DDB" w14:textId="7DB22461" w:rsidR="004B679A" w:rsidRPr="006D27D3" w:rsidRDefault="004B679A"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lastRenderedPageBreak/>
        <w:t xml:space="preserve">коефіцієнт рентабельності продукції гірничодобувного підприємства (промислу) </w:t>
      </w:r>
      <w:r w:rsidR="00B431BC" w:rsidRPr="006D27D3">
        <w:rPr>
          <w:rFonts w:ascii="Times New Roman" w:eastAsia="Times New Roman" w:hAnsi="Times New Roman" w:cs="Times New Roman"/>
          <w:sz w:val="28"/>
          <w:szCs w:val="28"/>
          <w:lang w:val="ru-RU" w:eastAsia="ru-RU"/>
        </w:rPr>
        <w:t>–</w:t>
      </w:r>
      <w:r w:rsidRPr="006D27D3">
        <w:rPr>
          <w:rFonts w:ascii="Times New Roman" w:eastAsia="Times New Roman" w:hAnsi="Times New Roman" w:cs="Times New Roman"/>
          <w:sz w:val="28"/>
          <w:szCs w:val="28"/>
          <w:lang w:val="ru-RU" w:eastAsia="ru-RU"/>
        </w:rPr>
        <w:t xml:space="preserve"> величина, що є співвідношенням фінансового результату операційної діяльності до виробничої собівартості продукції з урахуванням адміністр</w:t>
      </w:r>
      <w:r w:rsidR="00A72D8B" w:rsidRPr="006D27D3">
        <w:rPr>
          <w:rFonts w:ascii="Times New Roman" w:eastAsia="Times New Roman" w:hAnsi="Times New Roman" w:cs="Times New Roman"/>
          <w:sz w:val="28"/>
          <w:szCs w:val="28"/>
          <w:lang w:val="ru-RU" w:eastAsia="ru-RU"/>
        </w:rPr>
        <w:t>ативних витрат і витрат на збут;</w:t>
      </w:r>
    </w:p>
    <w:p w14:paraId="60AB2A29" w14:textId="75D08F0F" w:rsidR="004B679A" w:rsidRDefault="004B679A"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t xml:space="preserve">корисний компонент – складова частина корисної копалини, вилучення </w:t>
      </w:r>
      <w:r w:rsidRPr="006D27D3">
        <w:rPr>
          <w:rFonts w:ascii="Times New Roman" w:eastAsia="Times New Roman" w:hAnsi="Times New Roman" w:cs="Times New Roman"/>
          <w:sz w:val="28"/>
          <w:szCs w:val="28"/>
          <w:lang w:val="ru-RU" w:eastAsia="ru-RU"/>
        </w:rPr>
        <w:lastRenderedPageBreak/>
        <w:t>якої з метою промислового використання технологічно можливе і економічно доцільне. За наявності двох або більше корисних компонентів корисна копалина є комплексною. Родовище комплексної корисної копалини або двох чи більше однокомпонентних корисних копалин визначається як комплексне;</w:t>
      </w:r>
    </w:p>
    <w:p w14:paraId="5D0D344C" w14:textId="7A8F1E3F" w:rsidR="00E2084A" w:rsidRPr="006D27D3" w:rsidRDefault="00E2084A"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lastRenderedPageBreak/>
        <w:t>корисні копалини – природні мінеральні утворення органічного і неорганічного походження у надрах, на поверхні землі, у джерелах вод і газів, на дні водоймищ, а також техногенні мінеральні утворення в місцях накопичення відходів виробництва та втрат під час видобутку і переробки мінеральної сировини, що придатні для промислового використання;</w:t>
      </w:r>
    </w:p>
    <w:p w14:paraId="5F17A7B9" w14:textId="77777777" w:rsidR="004B679A" w:rsidRPr="006D27D3" w:rsidRDefault="004B679A"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lastRenderedPageBreak/>
        <w:t>мінеральна сировина – корисна копалина, видобута або видобута і перероблена на товарну продукцію гірничого підприємства;</w:t>
      </w:r>
    </w:p>
    <w:p w14:paraId="7BF65787" w14:textId="62DE4F5B" w:rsidR="00E2084A" w:rsidRDefault="004B679A"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t>основні корисні копалини і компоненти – корисні копалини і компоненти, що визначають промислове значення родовища, напрям його промислового використання і назву;</w:t>
      </w:r>
    </w:p>
    <w:p w14:paraId="09736C72" w14:textId="77777777" w:rsidR="00BB30C0" w:rsidRPr="006D27D3" w:rsidDel="00E2084A" w:rsidRDefault="00BB30C0"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sidDel="00E2084A">
        <w:rPr>
          <w:rFonts w:ascii="Times New Roman" w:eastAsia="Times New Roman" w:hAnsi="Times New Roman" w:cs="Times New Roman"/>
          <w:sz w:val="28"/>
          <w:szCs w:val="28"/>
          <w:lang w:val="ru-RU" w:eastAsia="ru-RU"/>
        </w:rPr>
        <w:lastRenderedPageBreak/>
        <w:t>попередня геолого-економічна оцінка (далі – ГЕО-2) – об</w:t>
      </w:r>
      <w:r w:rsidRPr="001B60CA" w:rsidDel="00E2084A">
        <w:rPr>
          <w:rFonts w:ascii="Times New Roman" w:eastAsia="Times New Roman" w:hAnsi="Times New Roman" w:cs="Times New Roman"/>
          <w:sz w:val="28"/>
          <w:szCs w:val="28"/>
          <w:lang w:val="ru-RU" w:eastAsia="ru-RU"/>
        </w:rPr>
        <w:t>ґ</w:t>
      </w:r>
      <w:r w:rsidRPr="006D27D3" w:rsidDel="00E2084A">
        <w:rPr>
          <w:rFonts w:ascii="Times New Roman" w:eastAsia="Times New Roman" w:hAnsi="Times New Roman" w:cs="Times New Roman"/>
          <w:sz w:val="28"/>
          <w:szCs w:val="28"/>
          <w:lang w:val="ru-RU" w:eastAsia="ru-RU"/>
        </w:rPr>
        <w:t xml:space="preserve">рунтування доцільності промислового освоєння родовища (покладу) корисних копалин та інвестування геологорозвідувальних робіт з його розвідки і підготовки до експлуатації. ГЕО-2 здійснюється на основі попередньо розвіданих і розвіданих запасів корисних копалин, оформляється </w:t>
      </w:r>
      <w:r w:rsidRPr="006D27D3" w:rsidDel="00E2084A">
        <w:rPr>
          <w:rFonts w:ascii="Times New Roman" w:eastAsia="Times New Roman" w:hAnsi="Times New Roman" w:cs="Times New Roman"/>
          <w:sz w:val="28"/>
          <w:szCs w:val="28"/>
          <w:lang w:val="ru-RU" w:eastAsia="ru-RU"/>
        </w:rPr>
        <w:lastRenderedPageBreak/>
        <w:t>як техніко-економічна доповідь про доцільність подальшої розвідки, в тому числі дослідно-промислової розробки родовища (покладу). При цьому оцінка ефективності розробки родовища (покладу) проводиться на рівні кінцевої товарної продукції гірничого виробництва; техніко-економічні показники визначаються розрахунками або приймаються за аналогією;</w:t>
      </w:r>
    </w:p>
    <w:p w14:paraId="05973346" w14:textId="4FC54E32" w:rsidR="00BB30C0" w:rsidRPr="006D27D3" w:rsidRDefault="00BB30C0"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sidDel="00E2084A">
        <w:rPr>
          <w:rFonts w:ascii="Times New Roman" w:eastAsia="Times New Roman" w:hAnsi="Times New Roman" w:cs="Times New Roman"/>
          <w:sz w:val="28"/>
          <w:szCs w:val="28"/>
          <w:lang w:val="ru-RU" w:eastAsia="ru-RU"/>
        </w:rPr>
        <w:lastRenderedPageBreak/>
        <w:t>початкова геолого-економічна оцінка (далі – ГЕО-3) – об</w:t>
      </w:r>
      <w:r w:rsidRPr="001B60CA" w:rsidDel="00E2084A">
        <w:rPr>
          <w:rFonts w:ascii="Times New Roman" w:eastAsia="Times New Roman" w:hAnsi="Times New Roman" w:cs="Times New Roman"/>
          <w:sz w:val="28"/>
          <w:szCs w:val="28"/>
          <w:lang w:val="ru-RU" w:eastAsia="ru-RU"/>
        </w:rPr>
        <w:t>ґ</w:t>
      </w:r>
      <w:r w:rsidRPr="006D27D3" w:rsidDel="00E2084A">
        <w:rPr>
          <w:rFonts w:ascii="Times New Roman" w:eastAsia="Times New Roman" w:hAnsi="Times New Roman" w:cs="Times New Roman"/>
          <w:sz w:val="28"/>
          <w:szCs w:val="28"/>
          <w:lang w:val="ru-RU" w:eastAsia="ru-RU"/>
        </w:rPr>
        <w:t xml:space="preserve">рунтування доцільності інвестування пошуково-розвідувальних робіт на ділянках, перспективних щодо відкриття родовищ корисних копалин. ГЕО-3 здійснюється на основі попередньо розвіданих запасів та кількісної оцінки ресурсів корисних копалин і надається у формі техніко-економічних міркувань про можливе їх </w:t>
      </w:r>
      <w:r w:rsidRPr="006D27D3" w:rsidDel="00E2084A">
        <w:rPr>
          <w:rFonts w:ascii="Times New Roman" w:eastAsia="Times New Roman" w:hAnsi="Times New Roman" w:cs="Times New Roman"/>
          <w:sz w:val="28"/>
          <w:szCs w:val="28"/>
          <w:lang w:val="ru-RU" w:eastAsia="ru-RU"/>
        </w:rPr>
        <w:lastRenderedPageBreak/>
        <w:t>промислове значення. Оцінка можливості промислового освоєння передбачуваних родовищ корисних копалин об</w:t>
      </w:r>
      <w:r w:rsidRPr="001B60CA" w:rsidDel="00E2084A">
        <w:rPr>
          <w:rFonts w:ascii="Times New Roman" w:eastAsia="Times New Roman" w:hAnsi="Times New Roman" w:cs="Times New Roman"/>
          <w:sz w:val="28"/>
          <w:szCs w:val="28"/>
          <w:lang w:val="ru-RU" w:eastAsia="ru-RU"/>
        </w:rPr>
        <w:t>ґ</w:t>
      </w:r>
      <w:r w:rsidRPr="006D27D3" w:rsidDel="00E2084A">
        <w:rPr>
          <w:rFonts w:ascii="Times New Roman" w:eastAsia="Times New Roman" w:hAnsi="Times New Roman" w:cs="Times New Roman"/>
          <w:sz w:val="28"/>
          <w:szCs w:val="28"/>
          <w:lang w:val="ru-RU" w:eastAsia="ru-RU"/>
        </w:rPr>
        <w:t>рунтовується укрупненими техніко-економічними розрахунками на основі доведеної аналогії з відомими промисловими родовищами або технічного завдання замовника геологорозвідувальних робіт;</w:t>
      </w:r>
    </w:p>
    <w:p w14:paraId="3A6C4226" w14:textId="6DDA02B9" w:rsidR="004B679A" w:rsidRPr="006D27D3" w:rsidRDefault="004B679A"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lastRenderedPageBreak/>
        <w:t>проєкт – комплекс дій (заходів) з геологічного вивчення або промислового освоєння корисної копалини ділянки надр. Під проєктом може розумітися експлуатація свердловини, розробка окремого покладу або родовища, поступовий розвиток розробки родовища або спільна розробка одного чи кількох родовищ</w:t>
      </w:r>
      <w:r w:rsidR="00A72D8B" w:rsidRPr="006D27D3">
        <w:rPr>
          <w:rFonts w:ascii="Times New Roman" w:eastAsia="Times New Roman" w:hAnsi="Times New Roman" w:cs="Times New Roman"/>
          <w:sz w:val="28"/>
          <w:szCs w:val="28"/>
          <w:lang w:val="ru-RU" w:eastAsia="ru-RU"/>
        </w:rPr>
        <w:t xml:space="preserve"> з єдиною системою облаштування;</w:t>
      </w:r>
    </w:p>
    <w:p w14:paraId="66327FA6" w14:textId="5B82B1C9" w:rsidR="004B679A" w:rsidRPr="006D27D3" w:rsidRDefault="004B679A"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lastRenderedPageBreak/>
        <w:t>ресурси корисних копалин і компонентів – кількість корисних копалин і компонентів невідкритих родовищ (покладів), оцінен</w:t>
      </w:r>
      <w:r w:rsidR="00872A55" w:rsidRPr="006D27D3">
        <w:rPr>
          <w:rFonts w:ascii="Times New Roman" w:eastAsia="Times New Roman" w:hAnsi="Times New Roman" w:cs="Times New Roman"/>
          <w:sz w:val="28"/>
          <w:szCs w:val="28"/>
          <w:lang w:val="ru-RU" w:eastAsia="ru-RU"/>
        </w:rPr>
        <w:t>их</w:t>
      </w:r>
      <w:r w:rsidRPr="006D27D3">
        <w:rPr>
          <w:rFonts w:ascii="Times New Roman" w:eastAsia="Times New Roman" w:hAnsi="Times New Roman" w:cs="Times New Roman"/>
          <w:sz w:val="28"/>
          <w:szCs w:val="28"/>
          <w:lang w:val="ru-RU" w:eastAsia="ru-RU"/>
        </w:rPr>
        <w:t xml:space="preserve"> як можлив</w:t>
      </w:r>
      <w:r w:rsidR="00872A55" w:rsidRPr="006D27D3">
        <w:rPr>
          <w:rFonts w:ascii="Times New Roman" w:eastAsia="Times New Roman" w:hAnsi="Times New Roman" w:cs="Times New Roman"/>
          <w:sz w:val="28"/>
          <w:szCs w:val="28"/>
          <w:lang w:val="ru-RU" w:eastAsia="ru-RU"/>
        </w:rPr>
        <w:t>их</w:t>
      </w:r>
      <w:r w:rsidRPr="006D27D3">
        <w:rPr>
          <w:rFonts w:ascii="Times New Roman" w:eastAsia="Times New Roman" w:hAnsi="Times New Roman" w:cs="Times New Roman"/>
          <w:sz w:val="28"/>
          <w:szCs w:val="28"/>
          <w:lang w:val="ru-RU" w:eastAsia="ru-RU"/>
        </w:rPr>
        <w:t xml:space="preserve"> для видобутку і переробки при сучасному техніко-економічному рівні розробки родовищ даного виду мінеральної сировини;</w:t>
      </w:r>
    </w:p>
    <w:p w14:paraId="3A57E6F6" w14:textId="11B0E620" w:rsidR="004B679A" w:rsidRPr="006D27D3" w:rsidRDefault="004B679A"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lastRenderedPageBreak/>
        <w:t>спільно залягаючі корисні копалини – корисні копалини, що утворюють в розкривних або вміщуючих породах окремі поклади, селективний видобуток і реалізація яких технологічно можливі та економічно доцільні у процесі видобутку основних корисних копалин</w:t>
      </w:r>
      <w:r w:rsidR="005E46EC" w:rsidRPr="006D27D3">
        <w:rPr>
          <w:rFonts w:ascii="Times New Roman" w:eastAsia="Times New Roman" w:hAnsi="Times New Roman" w:cs="Times New Roman"/>
          <w:sz w:val="28"/>
          <w:szCs w:val="28"/>
          <w:lang w:val="ru-RU" w:eastAsia="ru-RU"/>
        </w:rPr>
        <w:t xml:space="preserve"> і компонентів</w:t>
      </w:r>
      <w:r w:rsidRPr="006D27D3">
        <w:rPr>
          <w:rFonts w:ascii="Times New Roman" w:eastAsia="Times New Roman" w:hAnsi="Times New Roman" w:cs="Times New Roman"/>
          <w:sz w:val="28"/>
          <w:szCs w:val="28"/>
          <w:lang w:val="ru-RU" w:eastAsia="ru-RU"/>
        </w:rPr>
        <w:t>;</w:t>
      </w:r>
    </w:p>
    <w:p w14:paraId="5944352C" w14:textId="3A9D32DE" w:rsidR="004B679A" w:rsidRPr="006D27D3" w:rsidRDefault="004B679A"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lastRenderedPageBreak/>
        <w:t>супутні корисні копалини і компоненти – корисні копалини і компоненти, видобуток яких здійснюється разом з основними корисними копалинами</w:t>
      </w:r>
      <w:r w:rsidR="005E46EC" w:rsidRPr="006D27D3">
        <w:rPr>
          <w:rFonts w:ascii="Times New Roman" w:eastAsia="Times New Roman" w:hAnsi="Times New Roman" w:cs="Times New Roman"/>
          <w:sz w:val="28"/>
          <w:szCs w:val="28"/>
          <w:lang w:val="ru-RU" w:eastAsia="ru-RU"/>
        </w:rPr>
        <w:t xml:space="preserve"> і компонентами</w:t>
      </w:r>
      <w:r w:rsidRPr="006D27D3">
        <w:rPr>
          <w:rFonts w:ascii="Times New Roman" w:eastAsia="Times New Roman" w:hAnsi="Times New Roman" w:cs="Times New Roman"/>
          <w:sz w:val="28"/>
          <w:szCs w:val="28"/>
          <w:lang w:val="ru-RU" w:eastAsia="ru-RU"/>
        </w:rPr>
        <w:t>, а вилучення і промислове використання технологічно можливі та економічно доцільні у процесі видобутку та переробки основних корисних копалин</w:t>
      </w:r>
      <w:r w:rsidR="005E46EC" w:rsidRPr="006D27D3">
        <w:rPr>
          <w:rFonts w:ascii="Times New Roman" w:eastAsia="Times New Roman" w:hAnsi="Times New Roman" w:cs="Times New Roman"/>
          <w:sz w:val="28"/>
          <w:szCs w:val="28"/>
          <w:lang w:val="ru-RU" w:eastAsia="ru-RU"/>
        </w:rPr>
        <w:t xml:space="preserve"> і компонентів</w:t>
      </w:r>
      <w:r w:rsidRPr="006D27D3">
        <w:rPr>
          <w:rFonts w:ascii="Times New Roman" w:eastAsia="Times New Roman" w:hAnsi="Times New Roman" w:cs="Times New Roman"/>
          <w:sz w:val="28"/>
          <w:szCs w:val="28"/>
          <w:lang w:val="ru-RU" w:eastAsia="ru-RU"/>
        </w:rPr>
        <w:t>;</w:t>
      </w:r>
    </w:p>
    <w:p w14:paraId="28B8AF9A" w14:textId="773BDA0F" w:rsidR="004B679A" w:rsidRPr="006D27D3" w:rsidRDefault="004B679A"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lastRenderedPageBreak/>
        <w:t>техніко-економічне вивчення корисних копалин – визначення гірничо-технічних, географо-економічних, соціально-екологічних та інших умов розробки родовищ (покладів) корисних копалин і переробки мінеральної сировини, а також умов реалізації товарної продукції гірничого підприємства для геолого-економічної оцінки промислового значення корисних копалин;</w:t>
      </w:r>
    </w:p>
    <w:p w14:paraId="50357FE2" w14:textId="60D3017D" w:rsidR="004B679A" w:rsidRPr="006D27D3" w:rsidRDefault="004B679A" w:rsidP="00A06FD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lastRenderedPageBreak/>
        <w:t>товарна продукція гірничодобувного підприємства – мінеральна сировина, видобута гірничодобувним підприємством і відповідає установленим стандартам</w:t>
      </w:r>
      <w:r w:rsidR="00872A55" w:rsidRPr="006D27D3">
        <w:rPr>
          <w:rFonts w:ascii="Times New Roman" w:eastAsia="Times New Roman" w:hAnsi="Times New Roman" w:cs="Times New Roman"/>
          <w:sz w:val="28"/>
          <w:szCs w:val="28"/>
          <w:lang w:val="ru-RU" w:eastAsia="ru-RU"/>
        </w:rPr>
        <w:t>.</w:t>
      </w:r>
    </w:p>
    <w:p w14:paraId="576EBD24" w14:textId="23478F1F" w:rsidR="0022565E" w:rsidRPr="006D27D3" w:rsidRDefault="0022565E" w:rsidP="00B13F13">
      <w:pPr>
        <w:pStyle w:val="HTML"/>
        <w:shd w:val="clear" w:color="auto" w:fill="FFFFFF"/>
        <w:suppressAutoHyphens/>
        <w:ind w:firstLine="567"/>
        <w:jc w:val="both"/>
        <w:rPr>
          <w:rFonts w:ascii="Times New Roman" w:hAnsi="Times New Roman" w:cs="Times New Roman"/>
          <w:sz w:val="28"/>
          <w:szCs w:val="28"/>
        </w:rPr>
      </w:pPr>
      <w:bookmarkStart w:id="2" w:name="n38"/>
      <w:bookmarkStart w:id="3" w:name="n39"/>
      <w:bookmarkStart w:id="4" w:name="n40"/>
      <w:bookmarkStart w:id="5" w:name="n41"/>
      <w:bookmarkEnd w:id="2"/>
      <w:bookmarkEnd w:id="3"/>
      <w:bookmarkEnd w:id="4"/>
      <w:bookmarkEnd w:id="5"/>
    </w:p>
    <w:p w14:paraId="2EC1128A" w14:textId="7F7D2F0C" w:rsidR="002B1CEC" w:rsidRPr="006D27D3" w:rsidRDefault="00B13F13"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t>3</w:t>
      </w:r>
      <w:r w:rsidR="002B1CEC" w:rsidRPr="006D27D3">
        <w:rPr>
          <w:rFonts w:ascii="Times New Roman" w:eastAsia="Times New Roman" w:hAnsi="Times New Roman" w:cs="Times New Roman"/>
          <w:sz w:val="28"/>
          <w:szCs w:val="28"/>
          <w:lang w:val="ru-RU" w:eastAsia="ru-RU"/>
        </w:rPr>
        <w:t xml:space="preserve">. За </w:t>
      </w:r>
      <w:r w:rsidR="00D3405E" w:rsidRPr="006D27D3">
        <w:rPr>
          <w:rFonts w:ascii="Times New Roman" w:eastAsia="Times New Roman" w:hAnsi="Times New Roman" w:cs="Times New Roman"/>
          <w:sz w:val="28"/>
          <w:szCs w:val="28"/>
          <w:lang w:val="ru-RU" w:eastAsia="ru-RU"/>
        </w:rPr>
        <w:t xml:space="preserve">соціально-економічним та </w:t>
      </w:r>
      <w:r w:rsidR="002B1CEC" w:rsidRPr="006D27D3">
        <w:rPr>
          <w:rFonts w:ascii="Times New Roman" w:eastAsia="Times New Roman" w:hAnsi="Times New Roman" w:cs="Times New Roman"/>
          <w:sz w:val="28"/>
          <w:szCs w:val="28"/>
          <w:lang w:val="ru-RU" w:eastAsia="ru-RU"/>
        </w:rPr>
        <w:t xml:space="preserve">промисловим значенням запаси корисних копалин поділяються на </w:t>
      </w:r>
      <w:r w:rsidR="004A118C">
        <w:rPr>
          <w:rFonts w:ascii="Times New Roman" w:eastAsia="Times New Roman" w:hAnsi="Times New Roman" w:cs="Times New Roman"/>
          <w:sz w:val="28"/>
          <w:szCs w:val="28"/>
          <w:lang w:val="ru-RU" w:eastAsia="ru-RU"/>
        </w:rPr>
        <w:t>чо</w:t>
      </w:r>
      <w:r w:rsidR="002B1CEC" w:rsidRPr="006D27D3">
        <w:rPr>
          <w:rFonts w:ascii="Times New Roman" w:eastAsia="Times New Roman" w:hAnsi="Times New Roman" w:cs="Times New Roman"/>
          <w:sz w:val="28"/>
          <w:szCs w:val="28"/>
          <w:lang w:val="ru-RU" w:eastAsia="ru-RU"/>
        </w:rPr>
        <w:t>т</w:t>
      </w:r>
      <w:r w:rsidR="004A118C">
        <w:rPr>
          <w:rFonts w:ascii="Times New Roman" w:eastAsia="Times New Roman" w:hAnsi="Times New Roman" w:cs="Times New Roman"/>
          <w:sz w:val="28"/>
          <w:szCs w:val="28"/>
          <w:lang w:val="ru-RU" w:eastAsia="ru-RU"/>
        </w:rPr>
        <w:t>и</w:t>
      </w:r>
      <w:r w:rsidR="002B1CEC" w:rsidRPr="006D27D3">
        <w:rPr>
          <w:rFonts w:ascii="Times New Roman" w:eastAsia="Times New Roman" w:hAnsi="Times New Roman" w:cs="Times New Roman"/>
          <w:sz w:val="28"/>
          <w:szCs w:val="28"/>
          <w:lang w:val="ru-RU" w:eastAsia="ru-RU"/>
        </w:rPr>
        <w:t>ри групи:</w:t>
      </w:r>
      <w:r w:rsidR="0022565E" w:rsidRPr="006D27D3">
        <w:rPr>
          <w:rFonts w:ascii="Times New Roman" w:eastAsia="Times New Roman" w:hAnsi="Times New Roman" w:cs="Times New Roman"/>
          <w:sz w:val="28"/>
          <w:szCs w:val="28"/>
          <w:lang w:val="ru-RU" w:eastAsia="ru-RU"/>
        </w:rPr>
        <w:t xml:space="preserve"> </w:t>
      </w:r>
      <w:r w:rsidR="0022565E" w:rsidRPr="006D27D3">
        <w:rPr>
          <w:rFonts w:ascii="Times New Roman" w:hAnsi="Times New Roman" w:cs="Times New Roman"/>
          <w:sz w:val="28"/>
          <w:szCs w:val="28"/>
        </w:rPr>
        <w:lastRenderedPageBreak/>
        <w:t>балансові, умовно балансові</w:t>
      </w:r>
      <w:r w:rsidR="004A118C">
        <w:rPr>
          <w:rFonts w:ascii="Times New Roman" w:hAnsi="Times New Roman" w:cs="Times New Roman"/>
          <w:sz w:val="28"/>
          <w:szCs w:val="28"/>
        </w:rPr>
        <w:t>,</w:t>
      </w:r>
      <w:r w:rsidR="0022565E" w:rsidRPr="006D27D3">
        <w:rPr>
          <w:rFonts w:ascii="Times New Roman" w:hAnsi="Times New Roman" w:cs="Times New Roman"/>
          <w:sz w:val="28"/>
          <w:szCs w:val="28"/>
        </w:rPr>
        <w:t xml:space="preserve"> позабалансові</w:t>
      </w:r>
      <w:r w:rsidR="004A118C">
        <w:rPr>
          <w:rFonts w:ascii="Times New Roman" w:hAnsi="Times New Roman" w:cs="Times New Roman"/>
          <w:sz w:val="28"/>
          <w:szCs w:val="28"/>
        </w:rPr>
        <w:t xml:space="preserve"> та </w:t>
      </w:r>
      <w:r w:rsidR="004A118C" w:rsidRPr="004A118C">
        <w:rPr>
          <w:rFonts w:ascii="Times New Roman" w:hAnsi="Times New Roman" w:cs="Times New Roman"/>
          <w:sz w:val="28"/>
          <w:szCs w:val="28"/>
        </w:rPr>
        <w:t>запас</w:t>
      </w:r>
      <w:r w:rsidR="004A118C">
        <w:rPr>
          <w:rFonts w:ascii="Times New Roman" w:hAnsi="Times New Roman" w:cs="Times New Roman"/>
          <w:sz w:val="28"/>
          <w:szCs w:val="28"/>
        </w:rPr>
        <w:t>и</w:t>
      </w:r>
      <w:r w:rsidR="004A118C" w:rsidRPr="004A118C">
        <w:rPr>
          <w:rFonts w:ascii="Times New Roman" w:hAnsi="Times New Roman" w:cs="Times New Roman"/>
          <w:sz w:val="28"/>
          <w:szCs w:val="28"/>
        </w:rPr>
        <w:t xml:space="preserve"> і ресурсів корисних копалин, промислове значення яких не визначено</w:t>
      </w:r>
      <w:r w:rsidR="0022565E" w:rsidRPr="006D27D3">
        <w:rPr>
          <w:rFonts w:ascii="Times New Roman" w:hAnsi="Times New Roman" w:cs="Times New Roman"/>
          <w:sz w:val="28"/>
          <w:szCs w:val="28"/>
        </w:rPr>
        <w:t>.</w:t>
      </w:r>
    </w:p>
    <w:p w14:paraId="3FF11006" w14:textId="55C9077D" w:rsidR="002B1CEC" w:rsidRPr="006D27D3" w:rsidRDefault="0022565E"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6" w:name="n42"/>
      <w:bookmarkEnd w:id="6"/>
      <w:r w:rsidRPr="006D27D3">
        <w:rPr>
          <w:rFonts w:ascii="Times New Roman" w:eastAsia="Times New Roman" w:hAnsi="Times New Roman" w:cs="Times New Roman"/>
          <w:sz w:val="28"/>
          <w:szCs w:val="28"/>
          <w:lang w:val="ru-RU" w:eastAsia="ru-RU"/>
        </w:rPr>
        <w:t>Б</w:t>
      </w:r>
      <w:r w:rsidR="002B1CEC" w:rsidRPr="006D27D3">
        <w:rPr>
          <w:rFonts w:ascii="Times New Roman" w:eastAsia="Times New Roman" w:hAnsi="Times New Roman" w:cs="Times New Roman"/>
          <w:sz w:val="28"/>
          <w:szCs w:val="28"/>
          <w:lang w:val="ru-RU" w:eastAsia="ru-RU"/>
        </w:rPr>
        <w:t xml:space="preserve">алансові </w:t>
      </w:r>
      <w:r w:rsidR="00872A55" w:rsidRPr="006D27D3">
        <w:rPr>
          <w:rFonts w:ascii="Times New Roman" w:eastAsia="Times New Roman" w:hAnsi="Times New Roman" w:cs="Times New Roman"/>
          <w:sz w:val="28"/>
          <w:szCs w:val="28"/>
          <w:lang w:val="ru-RU" w:eastAsia="ru-RU"/>
        </w:rPr>
        <w:t>–</w:t>
      </w:r>
      <w:r w:rsidR="002B1CEC" w:rsidRPr="006D27D3">
        <w:rPr>
          <w:rFonts w:ascii="Times New Roman" w:eastAsia="Times New Roman" w:hAnsi="Times New Roman" w:cs="Times New Roman"/>
          <w:sz w:val="28"/>
          <w:szCs w:val="28"/>
          <w:lang w:val="ru-RU" w:eastAsia="ru-RU"/>
        </w:rPr>
        <w:t xml:space="preserve"> запаси корисних копалин ділянки надр, для яких на момент проведення геолого-економічної оцінки згідно з техніко-економічними розрахунками та/або матеріалами фінансової звітності доведено, що коефіцієнт </w:t>
      </w:r>
      <w:r w:rsidR="002B1CEC" w:rsidRPr="006D27D3">
        <w:rPr>
          <w:rFonts w:ascii="Times New Roman" w:eastAsia="Times New Roman" w:hAnsi="Times New Roman" w:cs="Times New Roman"/>
          <w:sz w:val="28"/>
          <w:szCs w:val="28"/>
          <w:lang w:val="ru-RU" w:eastAsia="ru-RU"/>
        </w:rPr>
        <w:lastRenderedPageBreak/>
        <w:t>рентабельності продукції гірничодобувного підприємства (розрахунковий та/або фактичний) є достатнім для економічно ефективного видобування корисних копалин на такій ділянці надр</w:t>
      </w:r>
      <w:r w:rsidR="0007326C" w:rsidRPr="006D27D3">
        <w:rPr>
          <w:rFonts w:ascii="Times New Roman" w:hAnsi="Times New Roman" w:cs="Times New Roman"/>
          <w:sz w:val="28"/>
          <w:szCs w:val="28"/>
        </w:rPr>
        <w:t xml:space="preserve"> (</w:t>
      </w:r>
      <w:r w:rsidR="005E46EC" w:rsidRPr="006D27D3">
        <w:rPr>
          <w:rFonts w:ascii="Times New Roman" w:eastAsia="Times New Roman" w:hAnsi="Times New Roman" w:cs="Times New Roman"/>
          <w:sz w:val="28"/>
          <w:szCs w:val="28"/>
          <w:lang w:val="ru-RU" w:eastAsia="ru-RU"/>
        </w:rPr>
        <w:t xml:space="preserve">далі – </w:t>
      </w:r>
      <w:r w:rsidR="0007326C" w:rsidRPr="006D27D3">
        <w:rPr>
          <w:rFonts w:ascii="Times New Roman" w:hAnsi="Times New Roman" w:cs="Times New Roman"/>
          <w:sz w:val="28"/>
          <w:szCs w:val="28"/>
        </w:rPr>
        <w:t>Е1)</w:t>
      </w:r>
      <w:r w:rsidR="00D12FE5" w:rsidRPr="006D27D3">
        <w:rPr>
          <w:rFonts w:ascii="Times New Roman" w:eastAsia="Times New Roman" w:hAnsi="Times New Roman" w:cs="Times New Roman"/>
          <w:sz w:val="28"/>
          <w:szCs w:val="28"/>
          <w:lang w:val="ru-RU" w:eastAsia="ru-RU"/>
        </w:rPr>
        <w:t>.</w:t>
      </w:r>
    </w:p>
    <w:p w14:paraId="2E97A8F5" w14:textId="77777777"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7" w:name="n43"/>
      <w:bookmarkStart w:id="8" w:name="n44"/>
      <w:bookmarkStart w:id="9" w:name="n47"/>
      <w:bookmarkEnd w:id="7"/>
      <w:bookmarkEnd w:id="8"/>
      <w:bookmarkEnd w:id="9"/>
      <w:r w:rsidRPr="006D27D3">
        <w:rPr>
          <w:rFonts w:ascii="Times New Roman" w:eastAsia="Times New Roman" w:hAnsi="Times New Roman" w:cs="Times New Roman"/>
          <w:sz w:val="28"/>
          <w:szCs w:val="28"/>
          <w:lang w:val="ru-RU" w:eastAsia="ru-RU"/>
        </w:rPr>
        <w:t>Серед балансових запасів за умовами видобутку і використання виділяються видобувні і дотаційні за такими критеріями:</w:t>
      </w:r>
    </w:p>
    <w:p w14:paraId="3B2AEDD5" w14:textId="0C69A89B"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10" w:name="n48"/>
      <w:bookmarkStart w:id="11" w:name="n49"/>
      <w:bookmarkEnd w:id="10"/>
      <w:bookmarkEnd w:id="11"/>
      <w:r w:rsidRPr="006D27D3">
        <w:rPr>
          <w:rFonts w:ascii="Times New Roman" w:eastAsia="Times New Roman" w:hAnsi="Times New Roman" w:cs="Times New Roman"/>
          <w:sz w:val="28"/>
          <w:szCs w:val="28"/>
          <w:lang w:val="ru-RU" w:eastAsia="ru-RU"/>
        </w:rPr>
        <w:lastRenderedPageBreak/>
        <w:t xml:space="preserve">для видобувних запасів </w:t>
      </w:r>
      <w:r w:rsidR="00872A55" w:rsidRPr="006D27D3">
        <w:rPr>
          <w:rFonts w:ascii="Times New Roman" w:eastAsia="Times New Roman" w:hAnsi="Times New Roman" w:cs="Times New Roman"/>
          <w:sz w:val="28"/>
          <w:szCs w:val="28"/>
          <w:lang w:val="ru-RU" w:eastAsia="ru-RU"/>
        </w:rPr>
        <w:t>–</w:t>
      </w:r>
      <w:r w:rsidRPr="006D27D3">
        <w:rPr>
          <w:rFonts w:ascii="Times New Roman" w:eastAsia="Times New Roman" w:hAnsi="Times New Roman" w:cs="Times New Roman"/>
          <w:sz w:val="28"/>
          <w:szCs w:val="28"/>
          <w:lang w:val="ru-RU" w:eastAsia="ru-RU"/>
        </w:rPr>
        <w:t xml:space="preserve"> </w:t>
      </w:r>
      <w:r w:rsidR="003130E1" w:rsidRPr="006D27D3">
        <w:rPr>
          <w:rFonts w:ascii="Times New Roman" w:hAnsi="Times New Roman" w:cs="Times New Roman"/>
          <w:sz w:val="28"/>
          <w:szCs w:val="28"/>
        </w:rPr>
        <w:t>рентабельність виробничої діяльності гірничодобувного підприємства (промислу), що проєктується, визначена ДКЗ, є достатньою за умови раціонального використання технічних засобів і технологій та дотримання вимог щодо охорони надр і навколишнього природного середовища (</w:t>
      </w:r>
      <w:r w:rsidR="005E46EC" w:rsidRPr="006D27D3">
        <w:rPr>
          <w:rFonts w:ascii="Times New Roman" w:eastAsia="Times New Roman" w:hAnsi="Times New Roman" w:cs="Times New Roman"/>
          <w:sz w:val="28"/>
          <w:szCs w:val="28"/>
          <w:lang w:val="ru-RU" w:eastAsia="ru-RU"/>
        </w:rPr>
        <w:t xml:space="preserve">далі – </w:t>
      </w:r>
      <w:r w:rsidR="003130E1" w:rsidRPr="006D27D3">
        <w:rPr>
          <w:rFonts w:ascii="Times New Roman" w:hAnsi="Times New Roman" w:cs="Times New Roman"/>
          <w:sz w:val="28"/>
          <w:szCs w:val="28"/>
        </w:rPr>
        <w:t>Е1.1);</w:t>
      </w:r>
    </w:p>
    <w:p w14:paraId="1A33FACF" w14:textId="3C74FE92"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12" w:name="n50"/>
      <w:bookmarkStart w:id="13" w:name="n52"/>
      <w:bookmarkEnd w:id="12"/>
      <w:bookmarkEnd w:id="13"/>
      <w:r w:rsidRPr="006D27D3">
        <w:rPr>
          <w:rFonts w:ascii="Times New Roman" w:eastAsia="Times New Roman" w:hAnsi="Times New Roman" w:cs="Times New Roman"/>
          <w:sz w:val="28"/>
          <w:szCs w:val="28"/>
          <w:lang w:val="ru-RU" w:eastAsia="ru-RU"/>
        </w:rPr>
        <w:lastRenderedPageBreak/>
        <w:t xml:space="preserve">для дотаційних запасів </w:t>
      </w:r>
      <w:r w:rsidR="00D12FE5" w:rsidRPr="006D27D3">
        <w:rPr>
          <w:rFonts w:ascii="Times New Roman" w:eastAsia="Times New Roman" w:hAnsi="Times New Roman" w:cs="Times New Roman"/>
          <w:sz w:val="28"/>
          <w:szCs w:val="28"/>
          <w:lang w:val="ru-RU" w:eastAsia="ru-RU"/>
        </w:rPr>
        <w:t>–</w:t>
      </w:r>
      <w:r w:rsidRPr="006D27D3">
        <w:rPr>
          <w:rFonts w:ascii="Times New Roman" w:eastAsia="Times New Roman" w:hAnsi="Times New Roman" w:cs="Times New Roman"/>
          <w:sz w:val="28"/>
          <w:szCs w:val="28"/>
          <w:lang w:val="ru-RU" w:eastAsia="ru-RU"/>
        </w:rPr>
        <w:t xml:space="preserve"> ефективність видобутку і використання корисних копалин гірничодобувним пі</w:t>
      </w:r>
      <w:r w:rsidR="003A35F7" w:rsidRPr="006D27D3">
        <w:rPr>
          <w:rFonts w:ascii="Times New Roman" w:eastAsia="Times New Roman" w:hAnsi="Times New Roman" w:cs="Times New Roman"/>
          <w:sz w:val="28"/>
          <w:szCs w:val="28"/>
          <w:lang w:val="ru-RU" w:eastAsia="ru-RU"/>
        </w:rPr>
        <w:t>дприємством (промислом), що проє</w:t>
      </w:r>
      <w:r w:rsidRPr="006D27D3">
        <w:rPr>
          <w:rFonts w:ascii="Times New Roman" w:eastAsia="Times New Roman" w:hAnsi="Times New Roman" w:cs="Times New Roman"/>
          <w:sz w:val="28"/>
          <w:szCs w:val="28"/>
          <w:lang w:val="ru-RU" w:eastAsia="ru-RU"/>
        </w:rPr>
        <w:t>ктується, визначена ДКЗ, можлива тільки за умови надання користувачу надр податкових пільг, субсидій, дотацій або інших видів підтримки за рахунок державного чи місцевого бюджетів</w:t>
      </w:r>
      <w:r w:rsidR="003130E1" w:rsidRPr="006D27D3">
        <w:rPr>
          <w:sz w:val="28"/>
          <w:szCs w:val="28"/>
        </w:rPr>
        <w:t xml:space="preserve"> </w:t>
      </w:r>
      <w:r w:rsidR="003130E1" w:rsidRPr="006D27D3">
        <w:rPr>
          <w:rFonts w:ascii="Times New Roman" w:hAnsi="Times New Roman" w:cs="Times New Roman"/>
          <w:sz w:val="28"/>
          <w:szCs w:val="28"/>
        </w:rPr>
        <w:t>(</w:t>
      </w:r>
      <w:r w:rsidR="005E46EC" w:rsidRPr="006D27D3">
        <w:rPr>
          <w:rFonts w:ascii="Times New Roman" w:eastAsia="Times New Roman" w:hAnsi="Times New Roman" w:cs="Times New Roman"/>
          <w:sz w:val="28"/>
          <w:szCs w:val="28"/>
          <w:lang w:val="ru-RU" w:eastAsia="ru-RU"/>
        </w:rPr>
        <w:t xml:space="preserve">далі – </w:t>
      </w:r>
      <w:r w:rsidR="003130E1" w:rsidRPr="006D27D3">
        <w:rPr>
          <w:rFonts w:ascii="Times New Roman" w:hAnsi="Times New Roman" w:cs="Times New Roman"/>
          <w:sz w:val="28"/>
          <w:szCs w:val="28"/>
        </w:rPr>
        <w:t>Е1.2)</w:t>
      </w:r>
      <w:r w:rsidRPr="006D27D3">
        <w:rPr>
          <w:rFonts w:ascii="Times New Roman" w:eastAsia="Times New Roman" w:hAnsi="Times New Roman" w:cs="Times New Roman"/>
          <w:sz w:val="28"/>
          <w:szCs w:val="28"/>
          <w:lang w:val="ru-RU" w:eastAsia="ru-RU"/>
        </w:rPr>
        <w:t>.</w:t>
      </w:r>
    </w:p>
    <w:p w14:paraId="71496E8A" w14:textId="0082EEA0"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14" w:name="n53"/>
      <w:bookmarkStart w:id="15" w:name="n54"/>
      <w:bookmarkEnd w:id="14"/>
      <w:bookmarkEnd w:id="15"/>
      <w:r w:rsidRPr="006D27D3">
        <w:rPr>
          <w:rFonts w:ascii="Times New Roman" w:eastAsia="Times New Roman" w:hAnsi="Times New Roman" w:cs="Times New Roman"/>
          <w:sz w:val="28"/>
          <w:szCs w:val="28"/>
          <w:lang w:val="ru-RU" w:eastAsia="ru-RU"/>
        </w:rPr>
        <w:lastRenderedPageBreak/>
        <w:t xml:space="preserve">Дотаційні запаси родовищ корисних копалин обліковуються у Державному балансі </w:t>
      </w:r>
      <w:r w:rsidR="00D220FC">
        <w:rPr>
          <w:rFonts w:ascii="Times New Roman" w:eastAsia="Times New Roman" w:hAnsi="Times New Roman" w:cs="Times New Roman"/>
          <w:sz w:val="28"/>
          <w:szCs w:val="28"/>
          <w:lang w:val="ru-RU" w:eastAsia="ru-RU"/>
        </w:rPr>
        <w:t xml:space="preserve">запасів </w:t>
      </w:r>
      <w:r w:rsidRPr="006D27D3">
        <w:rPr>
          <w:rFonts w:ascii="Times New Roman" w:eastAsia="Times New Roman" w:hAnsi="Times New Roman" w:cs="Times New Roman"/>
          <w:sz w:val="28"/>
          <w:szCs w:val="28"/>
          <w:lang w:val="ru-RU" w:eastAsia="ru-RU"/>
        </w:rPr>
        <w:t xml:space="preserve">корисних копалин </w:t>
      </w:r>
      <w:r w:rsidR="00021B36" w:rsidRPr="006D27D3">
        <w:rPr>
          <w:rFonts w:ascii="Times New Roman" w:eastAsia="Times New Roman" w:hAnsi="Times New Roman" w:cs="Times New Roman"/>
          <w:sz w:val="28"/>
          <w:szCs w:val="28"/>
          <w:lang w:val="ru-RU" w:eastAsia="ru-RU"/>
        </w:rPr>
        <w:t>(далі – Державний баланс)</w:t>
      </w:r>
      <w:r w:rsidR="00021B36">
        <w:rPr>
          <w:rFonts w:ascii="Times New Roman" w:eastAsia="Times New Roman" w:hAnsi="Times New Roman" w:cs="Times New Roman"/>
          <w:sz w:val="28"/>
          <w:szCs w:val="28"/>
          <w:lang w:val="ru-RU" w:eastAsia="ru-RU"/>
        </w:rPr>
        <w:t xml:space="preserve"> </w:t>
      </w:r>
      <w:r w:rsidRPr="006D27D3">
        <w:rPr>
          <w:rFonts w:ascii="Times New Roman" w:eastAsia="Times New Roman" w:hAnsi="Times New Roman" w:cs="Times New Roman"/>
          <w:sz w:val="28"/>
          <w:szCs w:val="28"/>
          <w:lang w:val="ru-RU" w:eastAsia="ru-RU"/>
        </w:rPr>
        <w:t>окремо із зазначенням користувачів надр.</w:t>
      </w:r>
    </w:p>
    <w:p w14:paraId="55797AE9" w14:textId="1A496448" w:rsidR="003130E1" w:rsidRPr="006D27D3" w:rsidRDefault="003130E1" w:rsidP="004A5CDD">
      <w:pPr>
        <w:pStyle w:val="rvps2"/>
        <w:shd w:val="clear" w:color="auto" w:fill="FFFFFF"/>
        <w:suppressAutoHyphens/>
        <w:spacing w:before="0" w:beforeAutospacing="0" w:after="0" w:afterAutospacing="0"/>
        <w:ind w:firstLine="567"/>
        <w:jc w:val="both"/>
        <w:rPr>
          <w:sz w:val="28"/>
          <w:szCs w:val="28"/>
        </w:rPr>
      </w:pPr>
      <w:bookmarkStart w:id="16" w:name="n55"/>
      <w:bookmarkStart w:id="17" w:name="n56"/>
      <w:bookmarkEnd w:id="16"/>
      <w:bookmarkEnd w:id="17"/>
      <w:r w:rsidRPr="006D27D3">
        <w:rPr>
          <w:sz w:val="28"/>
          <w:szCs w:val="28"/>
        </w:rPr>
        <w:t xml:space="preserve">Умовно балансові – запаси, ефективність видобутку і використання яких на момент оцінки не може бути однозначно визначена, а також запаси, що відповідають вимогам до </w:t>
      </w:r>
      <w:r w:rsidRPr="006D27D3">
        <w:rPr>
          <w:sz w:val="28"/>
          <w:szCs w:val="28"/>
        </w:rPr>
        <w:lastRenderedPageBreak/>
        <w:t>балансових запасів, але з різних причин не можуть бути використані на момент оцінки (</w:t>
      </w:r>
      <w:r w:rsidR="005E46EC" w:rsidRPr="006D27D3">
        <w:rPr>
          <w:sz w:val="28"/>
          <w:szCs w:val="28"/>
          <w:lang w:val="ru-RU" w:eastAsia="ru-RU"/>
        </w:rPr>
        <w:t xml:space="preserve">далі – </w:t>
      </w:r>
      <w:r w:rsidRPr="006D27D3">
        <w:rPr>
          <w:sz w:val="28"/>
          <w:szCs w:val="28"/>
        </w:rPr>
        <w:t>Е2).</w:t>
      </w:r>
    </w:p>
    <w:p w14:paraId="783739E3" w14:textId="3C194809" w:rsidR="003130E1" w:rsidRPr="006D27D3" w:rsidRDefault="003130E1" w:rsidP="004A5CDD">
      <w:pPr>
        <w:pStyle w:val="rvps2"/>
        <w:shd w:val="clear" w:color="auto" w:fill="FFFFFF"/>
        <w:suppressAutoHyphens/>
        <w:spacing w:before="0" w:beforeAutospacing="0" w:after="0" w:afterAutospacing="0"/>
        <w:ind w:firstLine="567"/>
        <w:jc w:val="both"/>
        <w:rPr>
          <w:sz w:val="28"/>
          <w:szCs w:val="28"/>
        </w:rPr>
      </w:pPr>
      <w:r w:rsidRPr="006D27D3">
        <w:rPr>
          <w:sz w:val="28"/>
          <w:szCs w:val="28"/>
        </w:rPr>
        <w:t xml:space="preserve">Позабалансові – запаси корисних копалин з ділянки надр, для яких на момент проведення геолого-економічної оцінки згідно з техніко-економічними розрахунками та/або матеріалами фінансової звітності доведено, що коефіцієнт </w:t>
      </w:r>
      <w:r w:rsidRPr="006D27D3">
        <w:rPr>
          <w:sz w:val="28"/>
          <w:szCs w:val="28"/>
        </w:rPr>
        <w:lastRenderedPageBreak/>
        <w:t>рентабельності продукції гірничодобувного підприємства (розрахунковий та/або фактичний) мав рівень, недостатній для економічно ефективного видобування корисних копалин на такій ділянці надр (Е2).</w:t>
      </w:r>
    </w:p>
    <w:p w14:paraId="79B4B372" w14:textId="20078B4A" w:rsidR="003130E1" w:rsidRDefault="003130E1" w:rsidP="004A5CDD">
      <w:pPr>
        <w:pStyle w:val="rvps2"/>
        <w:shd w:val="clear" w:color="auto" w:fill="FFFFFF"/>
        <w:suppressAutoHyphens/>
        <w:spacing w:before="0" w:beforeAutospacing="0" w:after="0" w:afterAutospacing="0"/>
        <w:ind w:firstLine="567"/>
        <w:jc w:val="both"/>
        <w:rPr>
          <w:sz w:val="28"/>
          <w:szCs w:val="28"/>
        </w:rPr>
      </w:pPr>
      <w:r w:rsidRPr="006D27D3">
        <w:rPr>
          <w:sz w:val="28"/>
          <w:szCs w:val="28"/>
        </w:rPr>
        <w:t>До категорії запасів і ресурсів корисних копалин, промислове значення яких не визначе</w:t>
      </w:r>
      <w:r w:rsidR="008732BE" w:rsidRPr="006D27D3">
        <w:rPr>
          <w:sz w:val="28"/>
          <w:szCs w:val="28"/>
        </w:rPr>
        <w:t>но, належи</w:t>
      </w:r>
      <w:r w:rsidRPr="006D27D3">
        <w:rPr>
          <w:sz w:val="28"/>
          <w:szCs w:val="28"/>
        </w:rPr>
        <w:t>ть кільк</w:t>
      </w:r>
      <w:r w:rsidR="008732BE" w:rsidRPr="006D27D3">
        <w:rPr>
          <w:sz w:val="28"/>
          <w:szCs w:val="28"/>
        </w:rPr>
        <w:t>і</w:t>
      </w:r>
      <w:r w:rsidRPr="006D27D3">
        <w:rPr>
          <w:sz w:val="28"/>
          <w:szCs w:val="28"/>
        </w:rPr>
        <w:t>ст</w:t>
      </w:r>
      <w:r w:rsidR="008732BE" w:rsidRPr="006D27D3">
        <w:rPr>
          <w:sz w:val="28"/>
          <w:szCs w:val="28"/>
        </w:rPr>
        <w:t>ь</w:t>
      </w:r>
      <w:r w:rsidRPr="006D27D3">
        <w:rPr>
          <w:sz w:val="28"/>
          <w:szCs w:val="28"/>
        </w:rPr>
        <w:t xml:space="preserve"> корисних копалин, для як</w:t>
      </w:r>
      <w:r w:rsidR="00D12FE5" w:rsidRPr="006D27D3">
        <w:rPr>
          <w:sz w:val="28"/>
          <w:szCs w:val="28"/>
        </w:rPr>
        <w:t>их</w:t>
      </w:r>
      <w:r w:rsidRPr="006D27D3">
        <w:rPr>
          <w:sz w:val="28"/>
          <w:szCs w:val="28"/>
        </w:rPr>
        <w:t xml:space="preserve"> </w:t>
      </w:r>
      <w:r w:rsidRPr="006D27D3">
        <w:rPr>
          <w:sz w:val="28"/>
          <w:szCs w:val="28"/>
        </w:rPr>
        <w:lastRenderedPageBreak/>
        <w:t>геолого-економічна оцінка не виконана або виконана тільки початкова геолого-економічна оці</w:t>
      </w:r>
      <w:r w:rsidR="004D4BDF" w:rsidRPr="006D27D3">
        <w:rPr>
          <w:sz w:val="28"/>
          <w:szCs w:val="28"/>
        </w:rPr>
        <w:t>нка, що не дозволяє визначити ї</w:t>
      </w:r>
      <w:r w:rsidR="00D12FE5" w:rsidRPr="006D27D3">
        <w:rPr>
          <w:sz w:val="28"/>
          <w:szCs w:val="28"/>
        </w:rPr>
        <w:t>х</w:t>
      </w:r>
      <w:r w:rsidRPr="006D27D3">
        <w:rPr>
          <w:sz w:val="28"/>
          <w:szCs w:val="28"/>
        </w:rPr>
        <w:t xml:space="preserve"> промислове значення (</w:t>
      </w:r>
      <w:r w:rsidR="005E46EC" w:rsidRPr="006D27D3">
        <w:rPr>
          <w:sz w:val="28"/>
          <w:szCs w:val="28"/>
          <w:lang w:val="ru-RU" w:eastAsia="ru-RU"/>
        </w:rPr>
        <w:t xml:space="preserve">далі – </w:t>
      </w:r>
      <w:r w:rsidRPr="006D27D3">
        <w:rPr>
          <w:sz w:val="28"/>
          <w:szCs w:val="28"/>
        </w:rPr>
        <w:t>Е3).</w:t>
      </w:r>
    </w:p>
    <w:p w14:paraId="5C7760CF" w14:textId="6DF82FE8" w:rsidR="000F3555" w:rsidRPr="000F3555" w:rsidRDefault="000F3555" w:rsidP="004A5CDD">
      <w:pPr>
        <w:pStyle w:val="rvps2"/>
        <w:shd w:val="clear" w:color="auto" w:fill="FFFFFF"/>
        <w:suppressAutoHyphens/>
        <w:spacing w:before="0" w:beforeAutospacing="0" w:after="0" w:afterAutospacing="0"/>
        <w:ind w:firstLine="567"/>
        <w:jc w:val="both"/>
        <w:rPr>
          <w:sz w:val="28"/>
          <w:szCs w:val="28"/>
        </w:rPr>
      </w:pPr>
      <w:r w:rsidRPr="006D27D3">
        <w:rPr>
          <w:sz w:val="28"/>
          <w:szCs w:val="28"/>
        </w:rPr>
        <w:t xml:space="preserve">Інструкціями із застосування </w:t>
      </w:r>
      <w:r>
        <w:rPr>
          <w:sz w:val="28"/>
          <w:szCs w:val="28"/>
        </w:rPr>
        <w:t xml:space="preserve">цієї </w:t>
      </w:r>
      <w:r w:rsidRPr="006D27D3">
        <w:rPr>
          <w:sz w:val="28"/>
          <w:szCs w:val="28"/>
        </w:rPr>
        <w:t>Класифікації</w:t>
      </w:r>
      <w:r w:rsidRPr="000F3555">
        <w:rPr>
          <w:sz w:val="28"/>
          <w:szCs w:val="28"/>
          <w:lang w:eastAsia="ru-RU"/>
        </w:rPr>
        <w:t xml:space="preserve"> до родовищ окремих видів корисних копалин передбачається також розподіл запасів корисних копалин за собівартістю їх </w:t>
      </w:r>
      <w:r w:rsidRPr="000F3555">
        <w:rPr>
          <w:sz w:val="28"/>
          <w:szCs w:val="28"/>
          <w:lang w:eastAsia="ru-RU"/>
        </w:rPr>
        <w:lastRenderedPageBreak/>
        <w:t>видобутку та переробки на товарну продукцію гірничого підприємства.</w:t>
      </w:r>
    </w:p>
    <w:p w14:paraId="1B909204" w14:textId="306D30DC" w:rsidR="003130E1" w:rsidRPr="006D27D3" w:rsidRDefault="003130E1" w:rsidP="004A5CDD">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7CE9576" w14:textId="3EC971FF" w:rsidR="003130E1" w:rsidRPr="006D27D3" w:rsidRDefault="00B13F13" w:rsidP="004A5CDD">
      <w:pPr>
        <w:spacing w:after="0" w:line="240" w:lineRule="auto"/>
        <w:ind w:firstLine="567"/>
        <w:jc w:val="both"/>
        <w:rPr>
          <w:rFonts w:ascii="Times New Roman" w:eastAsia="Times New Roman" w:hAnsi="Times New Roman" w:cs="Times New Roman"/>
          <w:sz w:val="28"/>
          <w:szCs w:val="28"/>
          <w:lang w:eastAsia="uk-UA"/>
        </w:rPr>
      </w:pPr>
      <w:bookmarkStart w:id="18" w:name="n57"/>
      <w:bookmarkEnd w:id="18"/>
      <w:r w:rsidRPr="006D27D3">
        <w:rPr>
          <w:rFonts w:ascii="Times New Roman" w:eastAsia="Times New Roman" w:hAnsi="Times New Roman" w:cs="Times New Roman"/>
          <w:sz w:val="28"/>
          <w:szCs w:val="28"/>
          <w:lang w:val="ru-RU" w:eastAsia="ru-RU"/>
        </w:rPr>
        <w:t>4</w:t>
      </w:r>
      <w:r w:rsidR="002B1CEC" w:rsidRPr="006D27D3">
        <w:rPr>
          <w:rFonts w:ascii="Times New Roman" w:eastAsia="Times New Roman" w:hAnsi="Times New Roman" w:cs="Times New Roman"/>
          <w:sz w:val="28"/>
          <w:szCs w:val="28"/>
          <w:lang w:val="ru-RU" w:eastAsia="ru-RU"/>
        </w:rPr>
        <w:t xml:space="preserve">. </w:t>
      </w:r>
      <w:bookmarkStart w:id="19" w:name="n58"/>
      <w:bookmarkEnd w:id="19"/>
      <w:r w:rsidR="003130E1" w:rsidRPr="006D27D3">
        <w:rPr>
          <w:rFonts w:ascii="Times New Roman" w:eastAsia="Times New Roman" w:hAnsi="Times New Roman" w:cs="Times New Roman"/>
          <w:sz w:val="28"/>
          <w:szCs w:val="28"/>
          <w:lang w:eastAsia="uk-UA"/>
        </w:rPr>
        <w:t>Запаси та ресурси корисних копалин за ступенем підготовленості до розробки поділяються на категорії:</w:t>
      </w:r>
    </w:p>
    <w:p w14:paraId="3C8B85A3" w14:textId="59BFB297"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t>запаси, що розробляються, затверджені для розробки або для промислового освоєння (</w:t>
      </w:r>
      <w:r w:rsidR="005E46EC" w:rsidRPr="006D27D3">
        <w:rPr>
          <w:rFonts w:ascii="Times New Roman" w:eastAsia="Times New Roman" w:hAnsi="Times New Roman" w:cs="Times New Roman"/>
          <w:sz w:val="28"/>
          <w:szCs w:val="28"/>
          <w:lang w:val="ru-RU" w:eastAsia="ru-RU"/>
        </w:rPr>
        <w:t xml:space="preserve">далі – </w:t>
      </w:r>
      <w:r w:rsidRPr="006D27D3">
        <w:rPr>
          <w:rFonts w:ascii="Times New Roman" w:eastAsia="Times New Roman" w:hAnsi="Times New Roman" w:cs="Times New Roman"/>
          <w:sz w:val="28"/>
          <w:szCs w:val="28"/>
          <w:lang w:eastAsia="uk-UA"/>
        </w:rPr>
        <w:t>F1);</w:t>
      </w:r>
    </w:p>
    <w:p w14:paraId="4F929F8C" w14:textId="0A40A763"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lastRenderedPageBreak/>
        <w:t>запаси, обґрунтовані до розробки</w:t>
      </w:r>
      <w:r w:rsidR="00B34F01" w:rsidRPr="006D27D3">
        <w:rPr>
          <w:rFonts w:ascii="Times New Roman" w:eastAsia="Times New Roman" w:hAnsi="Times New Roman" w:cs="Times New Roman"/>
          <w:sz w:val="28"/>
          <w:szCs w:val="28"/>
          <w:lang w:eastAsia="uk-UA"/>
        </w:rPr>
        <w:t>,</w:t>
      </w:r>
      <w:r w:rsidRPr="006D27D3">
        <w:rPr>
          <w:rFonts w:ascii="Times New Roman" w:eastAsia="Times New Roman" w:hAnsi="Times New Roman" w:cs="Times New Roman"/>
          <w:sz w:val="28"/>
          <w:szCs w:val="28"/>
          <w:lang w:eastAsia="uk-UA"/>
        </w:rPr>
        <w:t xml:space="preserve"> </w:t>
      </w:r>
      <w:r w:rsidR="00B34F01" w:rsidRPr="006D27D3">
        <w:rPr>
          <w:rFonts w:ascii="Times New Roman" w:eastAsia="Times New Roman" w:hAnsi="Times New Roman" w:cs="Times New Roman"/>
          <w:sz w:val="28"/>
          <w:szCs w:val="28"/>
          <w:lang w:eastAsia="uk-UA"/>
        </w:rPr>
        <w:t xml:space="preserve">розробка яких очікується, зупинена або нерентабельна </w:t>
      </w:r>
      <w:r w:rsidRPr="006D27D3">
        <w:rPr>
          <w:rFonts w:ascii="Times New Roman" w:eastAsia="Times New Roman" w:hAnsi="Times New Roman" w:cs="Times New Roman"/>
          <w:sz w:val="28"/>
          <w:szCs w:val="28"/>
          <w:lang w:eastAsia="uk-UA"/>
        </w:rPr>
        <w:t>(</w:t>
      </w:r>
      <w:r w:rsidR="005E46EC" w:rsidRPr="006D27D3">
        <w:rPr>
          <w:rFonts w:ascii="Times New Roman" w:eastAsia="Times New Roman" w:hAnsi="Times New Roman" w:cs="Times New Roman"/>
          <w:sz w:val="28"/>
          <w:szCs w:val="28"/>
          <w:lang w:val="ru-RU" w:eastAsia="ru-RU"/>
        </w:rPr>
        <w:t xml:space="preserve">далі – </w:t>
      </w:r>
      <w:r w:rsidRPr="006D27D3">
        <w:rPr>
          <w:rFonts w:ascii="Times New Roman" w:eastAsia="Times New Roman" w:hAnsi="Times New Roman" w:cs="Times New Roman"/>
          <w:sz w:val="28"/>
          <w:szCs w:val="28"/>
          <w:lang w:eastAsia="uk-UA"/>
        </w:rPr>
        <w:t>F2);</w:t>
      </w:r>
    </w:p>
    <w:p w14:paraId="5623A2EE" w14:textId="07909E6B"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t>запаси та ресурси, розробка яких не визначена (</w:t>
      </w:r>
      <w:r w:rsidR="005E46EC" w:rsidRPr="006D27D3">
        <w:rPr>
          <w:rFonts w:ascii="Times New Roman" w:eastAsia="Times New Roman" w:hAnsi="Times New Roman" w:cs="Times New Roman"/>
          <w:sz w:val="28"/>
          <w:szCs w:val="28"/>
          <w:lang w:val="ru-RU" w:eastAsia="ru-RU"/>
        </w:rPr>
        <w:t xml:space="preserve">далі – </w:t>
      </w:r>
      <w:r w:rsidRPr="006D27D3">
        <w:rPr>
          <w:rFonts w:ascii="Times New Roman" w:eastAsia="Times New Roman" w:hAnsi="Times New Roman" w:cs="Times New Roman"/>
          <w:sz w:val="28"/>
          <w:szCs w:val="28"/>
          <w:lang w:eastAsia="uk-UA"/>
        </w:rPr>
        <w:t>F3);</w:t>
      </w:r>
    </w:p>
    <w:p w14:paraId="302E7827" w14:textId="758652BA"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t>залишкові (додаткові) у надрах запаси та ресурси, що не видобуваються (</w:t>
      </w:r>
      <w:r w:rsidR="005E46EC" w:rsidRPr="006D27D3">
        <w:rPr>
          <w:rFonts w:ascii="Times New Roman" w:eastAsia="Times New Roman" w:hAnsi="Times New Roman" w:cs="Times New Roman"/>
          <w:sz w:val="28"/>
          <w:szCs w:val="28"/>
          <w:lang w:val="ru-RU" w:eastAsia="ru-RU"/>
        </w:rPr>
        <w:t xml:space="preserve">далі – </w:t>
      </w:r>
      <w:r w:rsidRPr="006D27D3">
        <w:rPr>
          <w:rFonts w:ascii="Times New Roman" w:eastAsia="Times New Roman" w:hAnsi="Times New Roman" w:cs="Times New Roman"/>
          <w:sz w:val="28"/>
          <w:szCs w:val="28"/>
          <w:lang w:eastAsia="uk-UA"/>
        </w:rPr>
        <w:t>F4).</w:t>
      </w:r>
    </w:p>
    <w:p w14:paraId="16D408A1" w14:textId="69650959"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t xml:space="preserve">Перша категорія (F1) – запаси корисних копалин, на базі яких проводиться </w:t>
      </w:r>
      <w:r w:rsidRPr="006D27D3">
        <w:rPr>
          <w:rFonts w:ascii="Times New Roman" w:eastAsia="Times New Roman" w:hAnsi="Times New Roman" w:cs="Times New Roman"/>
          <w:sz w:val="28"/>
          <w:szCs w:val="28"/>
          <w:lang w:eastAsia="uk-UA"/>
        </w:rPr>
        <w:lastRenderedPageBreak/>
        <w:t>розробка або експлуатація, або завершені достатньо детальні дослідження які демонструють технічну здійсненність розробки та експлуатації.</w:t>
      </w:r>
    </w:p>
    <w:p w14:paraId="5F5BD2AA" w14:textId="681205BE"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t>Перша категорія підготовленості запасів до промислової розробки поділяється на такі підкатегорії:</w:t>
      </w:r>
    </w:p>
    <w:p w14:paraId="60ADBD37" w14:textId="3E5166A9"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t>підкатегорія запасів корисних копалин, включає запаси, розробка яких проводиться в даний час</w:t>
      </w:r>
      <w:r w:rsidR="00021B36">
        <w:rPr>
          <w:rFonts w:ascii="Times New Roman" w:eastAsia="Times New Roman" w:hAnsi="Times New Roman" w:cs="Times New Roman"/>
          <w:sz w:val="28"/>
          <w:szCs w:val="28"/>
          <w:lang w:eastAsia="uk-UA"/>
        </w:rPr>
        <w:t xml:space="preserve"> </w:t>
      </w:r>
      <w:r w:rsidR="00021B36" w:rsidRPr="006D27D3">
        <w:rPr>
          <w:rFonts w:ascii="Times New Roman" w:eastAsia="Times New Roman" w:hAnsi="Times New Roman" w:cs="Times New Roman"/>
          <w:sz w:val="28"/>
          <w:szCs w:val="28"/>
          <w:lang w:eastAsia="uk-UA"/>
        </w:rPr>
        <w:t>(</w:t>
      </w:r>
      <w:r w:rsidR="00021B36" w:rsidRPr="006D27D3">
        <w:rPr>
          <w:rFonts w:ascii="Times New Roman" w:eastAsia="Times New Roman" w:hAnsi="Times New Roman" w:cs="Times New Roman"/>
          <w:sz w:val="28"/>
          <w:szCs w:val="28"/>
          <w:lang w:val="ru-RU" w:eastAsia="ru-RU"/>
        </w:rPr>
        <w:t xml:space="preserve">далі – </w:t>
      </w:r>
      <w:r w:rsidR="00021B36" w:rsidRPr="006D27D3">
        <w:rPr>
          <w:rFonts w:ascii="Times New Roman" w:eastAsia="Times New Roman" w:hAnsi="Times New Roman" w:cs="Times New Roman"/>
          <w:sz w:val="28"/>
          <w:szCs w:val="28"/>
          <w:lang w:eastAsia="uk-UA"/>
        </w:rPr>
        <w:t>F1.1)</w:t>
      </w:r>
      <w:r w:rsidRPr="006D27D3">
        <w:rPr>
          <w:rFonts w:ascii="Times New Roman" w:eastAsia="Times New Roman" w:hAnsi="Times New Roman" w:cs="Times New Roman"/>
          <w:sz w:val="28"/>
          <w:szCs w:val="28"/>
          <w:lang w:eastAsia="uk-UA"/>
        </w:rPr>
        <w:t>;</w:t>
      </w:r>
    </w:p>
    <w:p w14:paraId="0440D1AF" w14:textId="3D6D4D19"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lastRenderedPageBreak/>
        <w:t>підкатегорія запасів, на основі яких затверджено проєкт промислової розробки, здійснюються капітал</w:t>
      </w:r>
      <w:r w:rsidR="007932F7" w:rsidRPr="006D27D3">
        <w:rPr>
          <w:rFonts w:ascii="Times New Roman" w:eastAsia="Times New Roman" w:hAnsi="Times New Roman" w:cs="Times New Roman"/>
          <w:sz w:val="28"/>
          <w:szCs w:val="28"/>
          <w:lang w:eastAsia="uk-UA"/>
        </w:rPr>
        <w:t>ьні вкладення у його реалізацію</w:t>
      </w:r>
      <w:r w:rsidR="00021B36">
        <w:rPr>
          <w:rFonts w:ascii="Times New Roman" w:eastAsia="Times New Roman" w:hAnsi="Times New Roman" w:cs="Times New Roman"/>
          <w:sz w:val="28"/>
          <w:szCs w:val="28"/>
          <w:lang w:eastAsia="uk-UA"/>
        </w:rPr>
        <w:t xml:space="preserve"> </w:t>
      </w:r>
      <w:r w:rsidR="00021B36" w:rsidRPr="006D27D3">
        <w:rPr>
          <w:rFonts w:ascii="Times New Roman" w:eastAsia="Times New Roman" w:hAnsi="Times New Roman" w:cs="Times New Roman"/>
          <w:sz w:val="28"/>
          <w:szCs w:val="28"/>
          <w:lang w:eastAsia="uk-UA"/>
        </w:rPr>
        <w:t>(</w:t>
      </w:r>
      <w:r w:rsidR="00021B36" w:rsidRPr="005A3199">
        <w:rPr>
          <w:rFonts w:ascii="Times New Roman" w:eastAsia="Times New Roman" w:hAnsi="Times New Roman" w:cs="Times New Roman"/>
          <w:sz w:val="28"/>
          <w:szCs w:val="28"/>
          <w:lang w:eastAsia="ru-RU"/>
          <w:rPrChange w:id="20" w:author="Феденко Антон Ігорович" w:date="2024-12-18T14:36:00Z">
            <w:rPr>
              <w:rFonts w:ascii="Times New Roman" w:eastAsia="Times New Roman" w:hAnsi="Times New Roman" w:cs="Times New Roman"/>
              <w:sz w:val="28"/>
              <w:szCs w:val="28"/>
              <w:lang w:val="ru-RU" w:eastAsia="ru-RU"/>
            </w:rPr>
          </w:rPrChange>
        </w:rPr>
        <w:t xml:space="preserve">далі – </w:t>
      </w:r>
      <w:r w:rsidR="00021B36" w:rsidRPr="006D27D3">
        <w:rPr>
          <w:rFonts w:ascii="Times New Roman" w:eastAsia="Times New Roman" w:hAnsi="Times New Roman" w:cs="Times New Roman"/>
          <w:sz w:val="28"/>
          <w:szCs w:val="28"/>
          <w:lang w:eastAsia="uk-UA"/>
        </w:rPr>
        <w:t>F1.2)</w:t>
      </w:r>
      <w:r w:rsidR="007932F7" w:rsidRPr="006D27D3">
        <w:rPr>
          <w:rFonts w:ascii="Times New Roman" w:eastAsia="Times New Roman" w:hAnsi="Times New Roman" w:cs="Times New Roman"/>
          <w:sz w:val="28"/>
          <w:szCs w:val="28"/>
          <w:lang w:eastAsia="uk-UA"/>
        </w:rPr>
        <w:t>;</w:t>
      </w:r>
      <w:r w:rsidRPr="006D27D3">
        <w:rPr>
          <w:rFonts w:ascii="Times New Roman" w:eastAsia="Times New Roman" w:hAnsi="Times New Roman" w:cs="Times New Roman"/>
          <w:sz w:val="28"/>
          <w:szCs w:val="28"/>
          <w:lang w:eastAsia="uk-UA"/>
        </w:rPr>
        <w:t xml:space="preserve"> </w:t>
      </w:r>
    </w:p>
    <w:p w14:paraId="45B8CCDD" w14:textId="7DE550BD"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t>підкатегорія запасів, що затверджені для промислового освоєння. Дослідження підтверджують технічну здійсненність розробки</w:t>
      </w:r>
      <w:r w:rsidR="00021B36">
        <w:rPr>
          <w:rFonts w:ascii="Times New Roman" w:eastAsia="Times New Roman" w:hAnsi="Times New Roman" w:cs="Times New Roman"/>
          <w:sz w:val="28"/>
          <w:szCs w:val="28"/>
          <w:lang w:eastAsia="uk-UA"/>
        </w:rPr>
        <w:t xml:space="preserve"> </w:t>
      </w:r>
      <w:r w:rsidR="00021B36" w:rsidRPr="006D27D3">
        <w:rPr>
          <w:rFonts w:ascii="Times New Roman" w:eastAsia="Times New Roman" w:hAnsi="Times New Roman" w:cs="Times New Roman"/>
          <w:sz w:val="28"/>
          <w:szCs w:val="28"/>
          <w:lang w:eastAsia="uk-UA"/>
        </w:rPr>
        <w:t>(</w:t>
      </w:r>
      <w:r w:rsidR="00021B36" w:rsidRPr="004A118C">
        <w:rPr>
          <w:rFonts w:ascii="Times New Roman" w:eastAsia="Times New Roman" w:hAnsi="Times New Roman" w:cs="Times New Roman"/>
          <w:sz w:val="28"/>
          <w:szCs w:val="28"/>
          <w:lang w:eastAsia="ru-RU"/>
        </w:rPr>
        <w:t xml:space="preserve">далі – </w:t>
      </w:r>
      <w:r w:rsidR="00021B36" w:rsidRPr="006D27D3">
        <w:rPr>
          <w:rFonts w:ascii="Times New Roman" w:eastAsia="Times New Roman" w:hAnsi="Times New Roman" w:cs="Times New Roman"/>
          <w:sz w:val="28"/>
          <w:szCs w:val="28"/>
          <w:lang w:eastAsia="uk-UA"/>
        </w:rPr>
        <w:t>F1.3)</w:t>
      </w:r>
      <w:r w:rsidRPr="006D27D3">
        <w:rPr>
          <w:rFonts w:ascii="Times New Roman" w:eastAsia="Times New Roman" w:hAnsi="Times New Roman" w:cs="Times New Roman"/>
          <w:sz w:val="28"/>
          <w:szCs w:val="28"/>
          <w:lang w:eastAsia="uk-UA"/>
        </w:rPr>
        <w:t>.</w:t>
      </w:r>
    </w:p>
    <w:p w14:paraId="5D980D28" w14:textId="615760EA"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t xml:space="preserve">Друга категорія (F2) – запаси корисних копалин, </w:t>
      </w:r>
      <w:r w:rsidR="00B34F01" w:rsidRPr="006D27D3">
        <w:rPr>
          <w:rFonts w:ascii="Times New Roman" w:eastAsia="Times New Roman" w:hAnsi="Times New Roman" w:cs="Times New Roman"/>
          <w:sz w:val="28"/>
          <w:szCs w:val="28"/>
          <w:lang w:eastAsia="uk-UA"/>
        </w:rPr>
        <w:t xml:space="preserve">обґрунтовані до розробки, </w:t>
      </w:r>
      <w:r w:rsidRPr="006D27D3">
        <w:rPr>
          <w:rFonts w:ascii="Times New Roman" w:eastAsia="Times New Roman" w:hAnsi="Times New Roman" w:cs="Times New Roman"/>
          <w:sz w:val="28"/>
          <w:szCs w:val="28"/>
          <w:lang w:eastAsia="uk-UA"/>
        </w:rPr>
        <w:lastRenderedPageBreak/>
        <w:t>розробка яких очікується, зупинена або не</w:t>
      </w:r>
      <w:r w:rsidR="00D4480B" w:rsidRPr="006D27D3">
        <w:rPr>
          <w:rFonts w:ascii="Times New Roman" w:eastAsia="Times New Roman" w:hAnsi="Times New Roman" w:cs="Times New Roman"/>
          <w:sz w:val="28"/>
          <w:szCs w:val="28"/>
          <w:lang w:eastAsia="uk-UA"/>
        </w:rPr>
        <w:t>рентабельна</w:t>
      </w:r>
      <w:r w:rsidRPr="006D27D3">
        <w:rPr>
          <w:rFonts w:ascii="Times New Roman" w:eastAsia="Times New Roman" w:hAnsi="Times New Roman" w:cs="Times New Roman"/>
          <w:sz w:val="28"/>
          <w:szCs w:val="28"/>
          <w:lang w:eastAsia="uk-UA"/>
        </w:rPr>
        <w:t>.</w:t>
      </w:r>
    </w:p>
    <w:p w14:paraId="2D3D8D53" w14:textId="279B0234"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t>Для підтвердження можливості розробки можуть бути необхідні додаткові дані та (або) проведення досліджень.</w:t>
      </w:r>
    </w:p>
    <w:p w14:paraId="2D63822B" w14:textId="6042B333"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t>Друга категорія підготовленості запасів до промислової розробки поділяється на такі підкатегорії:</w:t>
      </w:r>
    </w:p>
    <w:p w14:paraId="5D857D5E" w14:textId="1A8960BC"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t xml:space="preserve">підкатегорія запасів включає запаси, </w:t>
      </w:r>
      <w:r w:rsidR="00D4480B" w:rsidRPr="006D27D3">
        <w:rPr>
          <w:rFonts w:ascii="Times New Roman" w:eastAsia="Times New Roman" w:hAnsi="Times New Roman" w:cs="Times New Roman"/>
          <w:sz w:val="28"/>
          <w:szCs w:val="28"/>
          <w:lang w:eastAsia="uk-UA"/>
        </w:rPr>
        <w:t xml:space="preserve">обґрунтовані </w:t>
      </w:r>
      <w:r w:rsidRPr="006D27D3">
        <w:rPr>
          <w:rFonts w:ascii="Times New Roman" w:eastAsia="Times New Roman" w:hAnsi="Times New Roman" w:cs="Times New Roman"/>
          <w:sz w:val="28"/>
          <w:szCs w:val="28"/>
          <w:lang w:eastAsia="uk-UA"/>
        </w:rPr>
        <w:t>до розробки</w:t>
      </w:r>
      <w:r w:rsidR="00021B36">
        <w:rPr>
          <w:rFonts w:ascii="Times New Roman" w:eastAsia="Times New Roman" w:hAnsi="Times New Roman" w:cs="Times New Roman"/>
          <w:sz w:val="28"/>
          <w:szCs w:val="28"/>
          <w:lang w:eastAsia="uk-UA"/>
        </w:rPr>
        <w:t xml:space="preserve"> </w:t>
      </w:r>
      <w:r w:rsidR="00021B36" w:rsidRPr="006D27D3">
        <w:rPr>
          <w:rFonts w:ascii="Times New Roman" w:eastAsia="Times New Roman" w:hAnsi="Times New Roman" w:cs="Times New Roman"/>
          <w:sz w:val="28"/>
          <w:szCs w:val="28"/>
          <w:lang w:eastAsia="uk-UA"/>
        </w:rPr>
        <w:t>(</w:t>
      </w:r>
      <w:r w:rsidR="00021B36" w:rsidRPr="006D27D3">
        <w:rPr>
          <w:rFonts w:ascii="Times New Roman" w:eastAsia="Times New Roman" w:hAnsi="Times New Roman" w:cs="Times New Roman"/>
          <w:sz w:val="28"/>
          <w:szCs w:val="28"/>
          <w:lang w:val="ru-RU" w:eastAsia="ru-RU"/>
        </w:rPr>
        <w:t xml:space="preserve">далі – </w:t>
      </w:r>
      <w:r w:rsidR="00021B36" w:rsidRPr="006D27D3">
        <w:rPr>
          <w:rFonts w:ascii="Times New Roman" w:eastAsia="Times New Roman" w:hAnsi="Times New Roman" w:cs="Times New Roman"/>
          <w:sz w:val="28"/>
          <w:szCs w:val="28"/>
          <w:lang w:eastAsia="uk-UA"/>
        </w:rPr>
        <w:t>F2.1)</w:t>
      </w:r>
      <w:r w:rsidRPr="006D27D3">
        <w:rPr>
          <w:rFonts w:ascii="Times New Roman" w:eastAsia="Times New Roman" w:hAnsi="Times New Roman" w:cs="Times New Roman"/>
          <w:sz w:val="28"/>
          <w:szCs w:val="28"/>
          <w:lang w:eastAsia="uk-UA"/>
        </w:rPr>
        <w:t>;</w:t>
      </w:r>
    </w:p>
    <w:p w14:paraId="65275F81" w14:textId="5B786012"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lastRenderedPageBreak/>
        <w:t>підкатегорія запасів включає запаси, розробка яких зупинена</w:t>
      </w:r>
      <w:r w:rsidR="00021B36">
        <w:rPr>
          <w:rFonts w:ascii="Times New Roman" w:eastAsia="Times New Roman" w:hAnsi="Times New Roman" w:cs="Times New Roman"/>
          <w:sz w:val="28"/>
          <w:szCs w:val="28"/>
          <w:lang w:eastAsia="uk-UA"/>
        </w:rPr>
        <w:t xml:space="preserve"> </w:t>
      </w:r>
      <w:r w:rsidR="00021B36" w:rsidRPr="006D27D3">
        <w:rPr>
          <w:rFonts w:ascii="Times New Roman" w:eastAsia="Times New Roman" w:hAnsi="Times New Roman" w:cs="Times New Roman"/>
          <w:sz w:val="28"/>
          <w:szCs w:val="28"/>
          <w:lang w:eastAsia="uk-UA"/>
        </w:rPr>
        <w:t>(</w:t>
      </w:r>
      <w:r w:rsidR="00021B36" w:rsidRPr="006D27D3">
        <w:rPr>
          <w:rFonts w:ascii="Times New Roman" w:eastAsia="Times New Roman" w:hAnsi="Times New Roman" w:cs="Times New Roman"/>
          <w:sz w:val="28"/>
          <w:szCs w:val="28"/>
          <w:lang w:val="ru-RU" w:eastAsia="ru-RU"/>
        </w:rPr>
        <w:t xml:space="preserve">далі – </w:t>
      </w:r>
      <w:r w:rsidR="00021B36" w:rsidRPr="006D27D3">
        <w:rPr>
          <w:rFonts w:ascii="Times New Roman" w:eastAsia="Times New Roman" w:hAnsi="Times New Roman" w:cs="Times New Roman"/>
          <w:sz w:val="28"/>
          <w:szCs w:val="28"/>
          <w:lang w:eastAsia="uk-UA"/>
        </w:rPr>
        <w:t>F2.2)</w:t>
      </w:r>
      <w:r w:rsidRPr="006D27D3">
        <w:rPr>
          <w:rFonts w:ascii="Times New Roman" w:eastAsia="Times New Roman" w:hAnsi="Times New Roman" w:cs="Times New Roman"/>
          <w:sz w:val="28"/>
          <w:szCs w:val="28"/>
          <w:lang w:eastAsia="uk-UA"/>
        </w:rPr>
        <w:t>;</w:t>
      </w:r>
    </w:p>
    <w:p w14:paraId="3287C855" w14:textId="15171B90"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t>підкатегорія запасів включає запаси, розробка яких не</w:t>
      </w:r>
      <w:r w:rsidR="00D4480B" w:rsidRPr="006D27D3">
        <w:rPr>
          <w:rFonts w:ascii="Times New Roman" w:eastAsia="Times New Roman" w:hAnsi="Times New Roman" w:cs="Times New Roman"/>
          <w:sz w:val="28"/>
          <w:szCs w:val="28"/>
          <w:lang w:eastAsia="uk-UA"/>
        </w:rPr>
        <w:t>рентабельна</w:t>
      </w:r>
      <w:r w:rsidR="00021B36">
        <w:rPr>
          <w:rFonts w:ascii="Times New Roman" w:eastAsia="Times New Roman" w:hAnsi="Times New Roman" w:cs="Times New Roman"/>
          <w:sz w:val="28"/>
          <w:szCs w:val="28"/>
          <w:lang w:eastAsia="uk-UA"/>
        </w:rPr>
        <w:t xml:space="preserve"> </w:t>
      </w:r>
      <w:r w:rsidR="00021B36" w:rsidRPr="006D27D3">
        <w:rPr>
          <w:rFonts w:ascii="Times New Roman" w:eastAsia="Times New Roman" w:hAnsi="Times New Roman" w:cs="Times New Roman"/>
          <w:sz w:val="28"/>
          <w:szCs w:val="28"/>
          <w:lang w:eastAsia="uk-UA"/>
        </w:rPr>
        <w:t>(</w:t>
      </w:r>
      <w:r w:rsidR="00021B36" w:rsidRPr="006D27D3">
        <w:rPr>
          <w:rFonts w:ascii="Times New Roman" w:eastAsia="Times New Roman" w:hAnsi="Times New Roman" w:cs="Times New Roman"/>
          <w:sz w:val="28"/>
          <w:szCs w:val="28"/>
          <w:lang w:val="ru-RU" w:eastAsia="ru-RU"/>
        </w:rPr>
        <w:t xml:space="preserve">далі – </w:t>
      </w:r>
      <w:r w:rsidR="00021B36" w:rsidRPr="006D27D3">
        <w:rPr>
          <w:rFonts w:ascii="Times New Roman" w:eastAsia="Times New Roman" w:hAnsi="Times New Roman" w:cs="Times New Roman"/>
          <w:sz w:val="28"/>
          <w:szCs w:val="28"/>
          <w:lang w:eastAsia="uk-UA"/>
        </w:rPr>
        <w:t>F2.3)</w:t>
      </w:r>
      <w:r w:rsidR="00D12FE5" w:rsidRPr="006D27D3">
        <w:rPr>
          <w:rFonts w:ascii="Times New Roman" w:eastAsia="Times New Roman" w:hAnsi="Times New Roman" w:cs="Times New Roman"/>
          <w:sz w:val="28"/>
          <w:szCs w:val="28"/>
          <w:lang w:eastAsia="uk-UA"/>
        </w:rPr>
        <w:t>.</w:t>
      </w:r>
    </w:p>
    <w:p w14:paraId="1E1D3102" w14:textId="32892DB8"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t>Третя категорія (F3) – запаси і ресурси корисних копалин, технічна здійсненність розробки яких не визначена через обмеженість даних.</w:t>
      </w:r>
    </w:p>
    <w:p w14:paraId="60EDE22E" w14:textId="53ABAD7B" w:rsidR="003130E1" w:rsidRPr="006D27D3" w:rsidRDefault="003130E1" w:rsidP="004A5CDD">
      <w:pPr>
        <w:spacing w:after="0" w:line="240" w:lineRule="auto"/>
        <w:ind w:firstLine="567"/>
        <w:jc w:val="both"/>
        <w:rPr>
          <w:rFonts w:ascii="Times New Roman" w:eastAsia="Times New Roman" w:hAnsi="Times New Roman" w:cs="Times New Roman"/>
          <w:sz w:val="28"/>
          <w:szCs w:val="28"/>
          <w:lang w:eastAsia="uk-UA"/>
        </w:rPr>
      </w:pPr>
      <w:r w:rsidRPr="006D27D3">
        <w:rPr>
          <w:rFonts w:ascii="Times New Roman" w:eastAsia="Times New Roman" w:hAnsi="Times New Roman" w:cs="Times New Roman"/>
          <w:sz w:val="28"/>
          <w:szCs w:val="28"/>
          <w:lang w:eastAsia="uk-UA"/>
        </w:rPr>
        <w:lastRenderedPageBreak/>
        <w:t>Четверта категорія (F4) – залишкові (додаткові) у надрах запаси, що не видобуваються.</w:t>
      </w:r>
    </w:p>
    <w:p w14:paraId="4051D1D4" w14:textId="77777777" w:rsidR="000B1E34" w:rsidRPr="006D27D3" w:rsidRDefault="000B1E34" w:rsidP="004A5CDD">
      <w:pPr>
        <w:spacing w:after="0" w:line="240" w:lineRule="auto"/>
        <w:ind w:firstLine="567"/>
        <w:jc w:val="both"/>
        <w:rPr>
          <w:rFonts w:ascii="Times New Roman" w:hAnsi="Times New Roman" w:cs="Times New Roman"/>
          <w:sz w:val="28"/>
          <w:szCs w:val="28"/>
        </w:rPr>
      </w:pPr>
    </w:p>
    <w:p w14:paraId="1E092304" w14:textId="51A1FDF6" w:rsidR="002B1CEC" w:rsidRPr="006D27D3" w:rsidRDefault="00B13F13"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21" w:name="n61"/>
      <w:bookmarkEnd w:id="21"/>
      <w:r w:rsidRPr="006D27D3">
        <w:rPr>
          <w:rFonts w:ascii="Times New Roman" w:eastAsia="Times New Roman" w:hAnsi="Times New Roman" w:cs="Times New Roman"/>
          <w:sz w:val="28"/>
          <w:szCs w:val="28"/>
          <w:lang w:val="ru-RU" w:eastAsia="ru-RU"/>
        </w:rPr>
        <w:t>5</w:t>
      </w:r>
      <w:r w:rsidR="002B1CEC" w:rsidRPr="006D27D3">
        <w:rPr>
          <w:rFonts w:ascii="Times New Roman" w:eastAsia="Times New Roman" w:hAnsi="Times New Roman" w:cs="Times New Roman"/>
          <w:sz w:val="28"/>
          <w:szCs w:val="28"/>
          <w:lang w:val="ru-RU" w:eastAsia="ru-RU"/>
        </w:rPr>
        <w:t>. За ступенем геологічного вивчення запаси корисних копалин поділяються на дві групи: розвідані і попередньо розвідані.</w:t>
      </w:r>
    </w:p>
    <w:p w14:paraId="5F91196F" w14:textId="7C2B2604"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22" w:name="n62"/>
      <w:bookmarkEnd w:id="22"/>
      <w:r w:rsidRPr="006D27D3">
        <w:rPr>
          <w:rFonts w:ascii="Times New Roman" w:eastAsia="Times New Roman" w:hAnsi="Times New Roman" w:cs="Times New Roman"/>
          <w:sz w:val="28"/>
          <w:szCs w:val="28"/>
          <w:lang w:val="ru-RU" w:eastAsia="ru-RU"/>
        </w:rPr>
        <w:t xml:space="preserve">Розвідані запаси </w:t>
      </w:r>
      <w:r w:rsidR="00D12FE5" w:rsidRPr="006D27D3">
        <w:rPr>
          <w:rFonts w:ascii="Times New Roman" w:eastAsia="Times New Roman" w:hAnsi="Times New Roman" w:cs="Times New Roman"/>
          <w:sz w:val="28"/>
          <w:szCs w:val="28"/>
          <w:lang w:val="ru-RU" w:eastAsia="ru-RU"/>
        </w:rPr>
        <w:t>–</w:t>
      </w:r>
      <w:r w:rsidRPr="006D27D3">
        <w:rPr>
          <w:rFonts w:ascii="Times New Roman" w:eastAsia="Times New Roman" w:hAnsi="Times New Roman" w:cs="Times New Roman"/>
          <w:sz w:val="28"/>
          <w:szCs w:val="28"/>
          <w:lang w:val="ru-RU" w:eastAsia="ru-RU"/>
        </w:rPr>
        <w:t xml:space="preserve"> це обсяги корисних копалин, кількість, якість, технологічні </w:t>
      </w:r>
      <w:r w:rsidRPr="006D27D3">
        <w:rPr>
          <w:rFonts w:ascii="Times New Roman" w:eastAsia="Times New Roman" w:hAnsi="Times New Roman" w:cs="Times New Roman"/>
          <w:sz w:val="28"/>
          <w:szCs w:val="28"/>
          <w:lang w:val="ru-RU" w:eastAsia="ru-RU"/>
        </w:rPr>
        <w:lastRenderedPageBreak/>
        <w:t>властивості, гірничо-геологічні, гідрогеологічні та інші умови залягання яких вивчені з повнотою,</w:t>
      </w:r>
      <w:r w:rsidR="003A35F7" w:rsidRPr="006D27D3">
        <w:rPr>
          <w:rFonts w:ascii="Times New Roman" w:eastAsia="Times New Roman" w:hAnsi="Times New Roman" w:cs="Times New Roman"/>
          <w:sz w:val="28"/>
          <w:szCs w:val="28"/>
          <w:lang w:val="ru-RU" w:eastAsia="ru-RU"/>
        </w:rPr>
        <w:t xml:space="preserve"> достатньою для опрацювання проє</w:t>
      </w:r>
      <w:r w:rsidRPr="006D27D3">
        <w:rPr>
          <w:rFonts w:ascii="Times New Roman" w:eastAsia="Times New Roman" w:hAnsi="Times New Roman" w:cs="Times New Roman"/>
          <w:sz w:val="28"/>
          <w:szCs w:val="28"/>
          <w:lang w:val="ru-RU" w:eastAsia="ru-RU"/>
        </w:rPr>
        <w:t>ктів будівництва гірничодобувних об'єктів і об'єктів з переробки мінеральної сировини. Основні параметри розвідан</w:t>
      </w:r>
      <w:r w:rsidR="003A35F7" w:rsidRPr="006D27D3">
        <w:rPr>
          <w:rFonts w:ascii="Times New Roman" w:eastAsia="Times New Roman" w:hAnsi="Times New Roman" w:cs="Times New Roman"/>
          <w:sz w:val="28"/>
          <w:szCs w:val="28"/>
          <w:lang w:val="ru-RU" w:eastAsia="ru-RU"/>
        </w:rPr>
        <w:t>их запасів, які обумовлюють проє</w:t>
      </w:r>
      <w:r w:rsidRPr="006D27D3">
        <w:rPr>
          <w:rFonts w:ascii="Times New Roman" w:eastAsia="Times New Roman" w:hAnsi="Times New Roman" w:cs="Times New Roman"/>
          <w:sz w:val="28"/>
          <w:szCs w:val="28"/>
          <w:lang w:val="ru-RU" w:eastAsia="ru-RU"/>
        </w:rPr>
        <w:t>ктні рішення щодо видобутку і переробки мінеральної сиро</w:t>
      </w:r>
      <w:r w:rsidRPr="006D27D3">
        <w:rPr>
          <w:rFonts w:ascii="Times New Roman" w:eastAsia="Times New Roman" w:hAnsi="Times New Roman" w:cs="Times New Roman"/>
          <w:sz w:val="28"/>
          <w:szCs w:val="28"/>
          <w:lang w:val="ru-RU" w:eastAsia="ru-RU"/>
        </w:rPr>
        <w:lastRenderedPageBreak/>
        <w:t>вини та охорони природи, визначаються за даними безпосередніх вимірів чи досліджень, виконаних у межах покладів за щільною сіткою, в поєднанні з обмеженою екстраполяцією, об</w:t>
      </w:r>
      <w:r w:rsidR="001B60CA" w:rsidRPr="001B60CA">
        <w:rPr>
          <w:rFonts w:ascii="Times New Roman" w:eastAsia="Times New Roman" w:hAnsi="Times New Roman" w:cs="Times New Roman"/>
          <w:sz w:val="28"/>
          <w:szCs w:val="28"/>
          <w:lang w:val="ru-RU" w:eastAsia="ru-RU"/>
        </w:rPr>
        <w:t>ґ</w:t>
      </w:r>
      <w:r w:rsidRPr="006D27D3">
        <w:rPr>
          <w:rFonts w:ascii="Times New Roman" w:eastAsia="Times New Roman" w:hAnsi="Times New Roman" w:cs="Times New Roman"/>
          <w:sz w:val="28"/>
          <w:szCs w:val="28"/>
          <w:lang w:val="ru-RU" w:eastAsia="ru-RU"/>
        </w:rPr>
        <w:t>рунтованою даними геологічних, геофізичних, геохімічних та інших досліджень. Розвідані запаси кор</w:t>
      </w:r>
      <w:r w:rsidR="003A35F7" w:rsidRPr="006D27D3">
        <w:rPr>
          <w:rFonts w:ascii="Times New Roman" w:eastAsia="Times New Roman" w:hAnsi="Times New Roman" w:cs="Times New Roman"/>
          <w:sz w:val="28"/>
          <w:szCs w:val="28"/>
          <w:lang w:val="ru-RU" w:eastAsia="ru-RU"/>
        </w:rPr>
        <w:t xml:space="preserve">исних копалин є </w:t>
      </w:r>
      <w:r w:rsidR="003A35F7" w:rsidRPr="006D27D3">
        <w:rPr>
          <w:rFonts w:ascii="Times New Roman" w:eastAsia="Times New Roman" w:hAnsi="Times New Roman" w:cs="Times New Roman"/>
          <w:sz w:val="28"/>
          <w:szCs w:val="28"/>
          <w:lang w:val="ru-RU" w:eastAsia="ru-RU"/>
        </w:rPr>
        <w:lastRenderedPageBreak/>
        <w:t>основою для проє</w:t>
      </w:r>
      <w:r w:rsidRPr="006D27D3">
        <w:rPr>
          <w:rFonts w:ascii="Times New Roman" w:eastAsia="Times New Roman" w:hAnsi="Times New Roman" w:cs="Times New Roman"/>
          <w:sz w:val="28"/>
          <w:szCs w:val="28"/>
          <w:lang w:val="ru-RU" w:eastAsia="ru-RU"/>
        </w:rPr>
        <w:t>ктування і проведення розробки родовища (покладу)</w:t>
      </w:r>
      <w:r w:rsidR="00F24C00" w:rsidRPr="006D27D3">
        <w:rPr>
          <w:rFonts w:ascii="Times New Roman" w:hAnsi="Times New Roman" w:cs="Times New Roman"/>
          <w:sz w:val="28"/>
          <w:szCs w:val="28"/>
        </w:rPr>
        <w:t xml:space="preserve"> (</w:t>
      </w:r>
      <w:r w:rsidR="005E46EC" w:rsidRPr="006D27D3">
        <w:rPr>
          <w:rFonts w:ascii="Times New Roman" w:eastAsia="Times New Roman" w:hAnsi="Times New Roman" w:cs="Times New Roman"/>
          <w:sz w:val="28"/>
          <w:szCs w:val="28"/>
          <w:lang w:val="ru-RU" w:eastAsia="ru-RU"/>
        </w:rPr>
        <w:t xml:space="preserve">далі – </w:t>
      </w:r>
      <w:r w:rsidR="00F24C00" w:rsidRPr="006D27D3">
        <w:rPr>
          <w:rFonts w:ascii="Times New Roman" w:hAnsi="Times New Roman" w:cs="Times New Roman"/>
          <w:sz w:val="28"/>
          <w:szCs w:val="28"/>
        </w:rPr>
        <w:t>G1)</w:t>
      </w:r>
      <w:r w:rsidRPr="006D27D3">
        <w:rPr>
          <w:rFonts w:ascii="Times New Roman" w:eastAsia="Times New Roman" w:hAnsi="Times New Roman" w:cs="Times New Roman"/>
          <w:sz w:val="28"/>
          <w:szCs w:val="28"/>
          <w:lang w:val="ru-RU" w:eastAsia="ru-RU"/>
        </w:rPr>
        <w:t>.</w:t>
      </w:r>
    </w:p>
    <w:p w14:paraId="5C898E04" w14:textId="24EC9EAD" w:rsidR="002B1CEC" w:rsidRPr="006D27D3" w:rsidRDefault="002B1CEC" w:rsidP="004A5CDD">
      <w:pPr>
        <w:shd w:val="clear" w:color="auto" w:fill="FFFFFF"/>
        <w:spacing w:after="150" w:line="240" w:lineRule="auto"/>
        <w:ind w:firstLine="567"/>
        <w:jc w:val="both"/>
        <w:rPr>
          <w:rFonts w:ascii="Times New Roman" w:eastAsia="Times New Roman" w:hAnsi="Times New Roman" w:cs="Times New Roman"/>
          <w:sz w:val="28"/>
          <w:szCs w:val="28"/>
          <w:lang w:val="ru-RU" w:eastAsia="ru-RU"/>
        </w:rPr>
      </w:pPr>
      <w:bookmarkStart w:id="23" w:name="n63"/>
      <w:bookmarkEnd w:id="23"/>
      <w:r w:rsidRPr="006D27D3">
        <w:rPr>
          <w:rFonts w:ascii="Times New Roman" w:eastAsia="Times New Roman" w:hAnsi="Times New Roman" w:cs="Times New Roman"/>
          <w:sz w:val="28"/>
          <w:szCs w:val="28"/>
          <w:lang w:val="ru-RU" w:eastAsia="ru-RU"/>
        </w:rPr>
        <w:t xml:space="preserve">Попередньо розвідані запаси </w:t>
      </w:r>
      <w:r w:rsidR="00D12FE5" w:rsidRPr="006D27D3">
        <w:rPr>
          <w:rFonts w:ascii="Times New Roman" w:eastAsia="Times New Roman" w:hAnsi="Times New Roman" w:cs="Times New Roman"/>
          <w:sz w:val="28"/>
          <w:szCs w:val="28"/>
          <w:lang w:val="ru-RU" w:eastAsia="ru-RU"/>
        </w:rPr>
        <w:t>–</w:t>
      </w:r>
      <w:r w:rsidRPr="006D27D3">
        <w:rPr>
          <w:rFonts w:ascii="Times New Roman" w:eastAsia="Times New Roman" w:hAnsi="Times New Roman" w:cs="Times New Roman"/>
          <w:sz w:val="28"/>
          <w:szCs w:val="28"/>
          <w:lang w:val="ru-RU" w:eastAsia="ru-RU"/>
        </w:rPr>
        <w:t xml:space="preserve"> це </w:t>
      </w:r>
      <w:r w:rsidR="002A590E" w:rsidRPr="006D27D3">
        <w:rPr>
          <w:rFonts w:ascii="Times New Roman" w:eastAsia="Times New Roman" w:hAnsi="Times New Roman" w:cs="Times New Roman"/>
          <w:sz w:val="28"/>
          <w:szCs w:val="28"/>
          <w:lang w:val="ru-RU" w:eastAsia="ru-RU"/>
        </w:rPr>
        <w:t>запас</w:t>
      </w:r>
      <w:r w:rsidRPr="006D27D3">
        <w:rPr>
          <w:rFonts w:ascii="Times New Roman" w:eastAsia="Times New Roman" w:hAnsi="Times New Roman" w:cs="Times New Roman"/>
          <w:sz w:val="28"/>
          <w:szCs w:val="28"/>
          <w:lang w:val="ru-RU" w:eastAsia="ru-RU"/>
        </w:rPr>
        <w:t>и корисних копалин, кількість, якість, технологічні властивості, гірничо-геологічні, гідрогеологічні та інші умови залягання яких вивчені з повнотою, достатньою для визначення про</w:t>
      </w:r>
      <w:r w:rsidRPr="006D27D3">
        <w:rPr>
          <w:rFonts w:ascii="Times New Roman" w:eastAsia="Times New Roman" w:hAnsi="Times New Roman" w:cs="Times New Roman"/>
          <w:sz w:val="28"/>
          <w:szCs w:val="28"/>
          <w:lang w:val="ru-RU" w:eastAsia="ru-RU"/>
        </w:rPr>
        <w:lastRenderedPageBreak/>
        <w:t>мислового значення родовища</w:t>
      </w:r>
      <w:r w:rsidR="00F24C00" w:rsidRPr="006D27D3">
        <w:rPr>
          <w:sz w:val="28"/>
          <w:szCs w:val="28"/>
        </w:rPr>
        <w:t xml:space="preserve"> </w:t>
      </w:r>
      <w:r w:rsidR="00F24C00" w:rsidRPr="006D27D3">
        <w:rPr>
          <w:rFonts w:ascii="Times New Roman" w:hAnsi="Times New Roman" w:cs="Times New Roman"/>
          <w:sz w:val="28"/>
          <w:szCs w:val="28"/>
        </w:rPr>
        <w:t>(покладу)</w:t>
      </w:r>
      <w:r w:rsidRPr="006D27D3">
        <w:rPr>
          <w:rFonts w:ascii="Times New Roman" w:eastAsia="Times New Roman" w:hAnsi="Times New Roman" w:cs="Times New Roman"/>
          <w:sz w:val="28"/>
          <w:szCs w:val="28"/>
          <w:lang w:val="ru-RU" w:eastAsia="ru-RU"/>
        </w:rPr>
        <w:t xml:space="preserve">. Основні параметри попередньо розвіданих запасів корисних копалин, що впливають на вибір способів видобутку і переробки мінеральної сировини, оцінюються переважно на основі екстраполяції даних безпосередніх вимірів чи досліджень, розташованих у межах родовища за рідкою або нерівномірною сіткою. Екстраполяція </w:t>
      </w:r>
      <w:r w:rsidRPr="006D27D3">
        <w:rPr>
          <w:rFonts w:ascii="Times New Roman" w:eastAsia="Times New Roman" w:hAnsi="Times New Roman" w:cs="Times New Roman"/>
          <w:sz w:val="28"/>
          <w:szCs w:val="28"/>
          <w:lang w:val="ru-RU" w:eastAsia="ru-RU"/>
        </w:rPr>
        <w:lastRenderedPageBreak/>
        <w:t>об</w:t>
      </w:r>
      <w:r w:rsidR="001B60CA" w:rsidRPr="001B60CA">
        <w:rPr>
          <w:rFonts w:ascii="Times New Roman" w:eastAsia="Times New Roman" w:hAnsi="Times New Roman" w:cs="Times New Roman"/>
          <w:sz w:val="28"/>
          <w:szCs w:val="28"/>
          <w:lang w:val="ru-RU" w:eastAsia="ru-RU"/>
        </w:rPr>
        <w:t>ґ</w:t>
      </w:r>
      <w:r w:rsidRPr="006D27D3">
        <w:rPr>
          <w:rFonts w:ascii="Times New Roman" w:eastAsia="Times New Roman" w:hAnsi="Times New Roman" w:cs="Times New Roman"/>
          <w:sz w:val="28"/>
          <w:szCs w:val="28"/>
          <w:lang w:val="ru-RU" w:eastAsia="ru-RU"/>
        </w:rPr>
        <w:t>рунтовується аналогією з розвіданим родовищем (покладом), а також даними геологічного, геофізичного, геохімічного та іншого вивчення надр. Попередньо розвідані запаси є основою для об</w:t>
      </w:r>
      <w:r w:rsidR="001B60CA" w:rsidRPr="001B60CA">
        <w:rPr>
          <w:rFonts w:ascii="Times New Roman" w:eastAsia="Times New Roman" w:hAnsi="Times New Roman" w:cs="Times New Roman"/>
          <w:sz w:val="28"/>
          <w:szCs w:val="28"/>
          <w:lang w:val="ru-RU" w:eastAsia="ru-RU"/>
        </w:rPr>
        <w:t>ґ</w:t>
      </w:r>
      <w:r w:rsidRPr="006D27D3">
        <w:rPr>
          <w:rFonts w:ascii="Times New Roman" w:eastAsia="Times New Roman" w:hAnsi="Times New Roman" w:cs="Times New Roman"/>
          <w:sz w:val="28"/>
          <w:szCs w:val="28"/>
          <w:lang w:val="ru-RU" w:eastAsia="ru-RU"/>
        </w:rPr>
        <w:t>рунтування подальшої розвідки чи дослідно-промислової розробки родовища (покладу)</w:t>
      </w:r>
      <w:r w:rsidR="00742FD5" w:rsidRPr="006D27D3">
        <w:rPr>
          <w:rFonts w:ascii="Times New Roman" w:hAnsi="Times New Roman" w:cs="Times New Roman"/>
          <w:sz w:val="28"/>
          <w:szCs w:val="28"/>
        </w:rPr>
        <w:t xml:space="preserve"> (</w:t>
      </w:r>
      <w:r w:rsidR="005E46EC" w:rsidRPr="006D27D3">
        <w:rPr>
          <w:rFonts w:ascii="Times New Roman" w:eastAsia="Times New Roman" w:hAnsi="Times New Roman" w:cs="Times New Roman"/>
          <w:sz w:val="28"/>
          <w:szCs w:val="28"/>
          <w:lang w:val="ru-RU" w:eastAsia="ru-RU"/>
        </w:rPr>
        <w:t xml:space="preserve">далі – </w:t>
      </w:r>
      <w:r w:rsidR="00742FD5" w:rsidRPr="006D27D3">
        <w:rPr>
          <w:rFonts w:ascii="Times New Roman" w:hAnsi="Times New Roman" w:cs="Times New Roman"/>
          <w:sz w:val="28"/>
          <w:szCs w:val="28"/>
        </w:rPr>
        <w:t>G2)</w:t>
      </w:r>
      <w:r w:rsidRPr="006D27D3">
        <w:rPr>
          <w:rFonts w:ascii="Times New Roman" w:eastAsia="Times New Roman" w:hAnsi="Times New Roman" w:cs="Times New Roman"/>
          <w:sz w:val="28"/>
          <w:szCs w:val="28"/>
          <w:lang w:val="ru-RU" w:eastAsia="ru-RU"/>
        </w:rPr>
        <w:t>.</w:t>
      </w:r>
    </w:p>
    <w:p w14:paraId="16CC2972" w14:textId="4E98A84C" w:rsidR="002B1CEC" w:rsidRPr="006D27D3" w:rsidRDefault="00B13F13"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24" w:name="n64"/>
      <w:bookmarkStart w:id="25" w:name="n65"/>
      <w:bookmarkEnd w:id="24"/>
      <w:bookmarkEnd w:id="25"/>
      <w:r w:rsidRPr="006D27D3">
        <w:rPr>
          <w:rFonts w:ascii="Times New Roman" w:eastAsia="Times New Roman" w:hAnsi="Times New Roman" w:cs="Times New Roman"/>
          <w:sz w:val="28"/>
          <w:szCs w:val="28"/>
          <w:lang w:val="ru-RU" w:eastAsia="ru-RU"/>
        </w:rPr>
        <w:lastRenderedPageBreak/>
        <w:t>6</w:t>
      </w:r>
      <w:r w:rsidR="002B1CEC" w:rsidRPr="006D27D3">
        <w:rPr>
          <w:rFonts w:ascii="Times New Roman" w:eastAsia="Times New Roman" w:hAnsi="Times New Roman" w:cs="Times New Roman"/>
          <w:sz w:val="28"/>
          <w:szCs w:val="28"/>
          <w:lang w:val="ru-RU" w:eastAsia="ru-RU"/>
        </w:rPr>
        <w:t>. За ступенем геологічного вивчення і достовірності ресурси корисних копалин поділяються на дві групи: перспективні та прогнозні.</w:t>
      </w:r>
    </w:p>
    <w:p w14:paraId="315EB8E8" w14:textId="24901F20"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26" w:name="n66"/>
      <w:bookmarkEnd w:id="26"/>
      <w:r w:rsidRPr="006D27D3">
        <w:rPr>
          <w:rFonts w:ascii="Times New Roman" w:eastAsia="Times New Roman" w:hAnsi="Times New Roman" w:cs="Times New Roman"/>
          <w:sz w:val="28"/>
          <w:szCs w:val="28"/>
          <w:lang w:val="ru-RU" w:eastAsia="ru-RU"/>
        </w:rPr>
        <w:t xml:space="preserve">Перспективні ресурси </w:t>
      </w:r>
      <w:r w:rsidR="00D12FE5" w:rsidRPr="006D27D3">
        <w:rPr>
          <w:rFonts w:ascii="Times New Roman" w:eastAsia="Times New Roman" w:hAnsi="Times New Roman" w:cs="Times New Roman"/>
          <w:sz w:val="28"/>
          <w:szCs w:val="28"/>
          <w:lang w:val="ru-RU" w:eastAsia="ru-RU"/>
        </w:rPr>
        <w:t>–</w:t>
      </w:r>
      <w:r w:rsidRPr="006D27D3">
        <w:rPr>
          <w:rFonts w:ascii="Times New Roman" w:eastAsia="Times New Roman" w:hAnsi="Times New Roman" w:cs="Times New Roman"/>
          <w:sz w:val="28"/>
          <w:szCs w:val="28"/>
          <w:lang w:val="ru-RU" w:eastAsia="ru-RU"/>
        </w:rPr>
        <w:t xml:space="preserve"> </w:t>
      </w:r>
      <w:r w:rsidR="00742FD5" w:rsidRPr="006D27D3">
        <w:rPr>
          <w:rFonts w:ascii="Times New Roman" w:hAnsi="Times New Roman" w:cs="Times New Roman"/>
          <w:sz w:val="28"/>
          <w:szCs w:val="28"/>
        </w:rPr>
        <w:t>це кільк</w:t>
      </w:r>
      <w:r w:rsidR="001836B4" w:rsidRPr="006D27D3">
        <w:rPr>
          <w:rFonts w:ascii="Times New Roman" w:hAnsi="Times New Roman" w:cs="Times New Roman"/>
          <w:sz w:val="28"/>
          <w:szCs w:val="28"/>
        </w:rPr>
        <w:t>і</w:t>
      </w:r>
      <w:r w:rsidR="00742FD5" w:rsidRPr="006D27D3">
        <w:rPr>
          <w:rFonts w:ascii="Times New Roman" w:hAnsi="Times New Roman" w:cs="Times New Roman"/>
          <w:sz w:val="28"/>
          <w:szCs w:val="28"/>
        </w:rPr>
        <w:t>ст</w:t>
      </w:r>
      <w:r w:rsidR="001836B4" w:rsidRPr="006D27D3">
        <w:rPr>
          <w:rFonts w:ascii="Times New Roman" w:hAnsi="Times New Roman" w:cs="Times New Roman"/>
          <w:sz w:val="28"/>
          <w:szCs w:val="28"/>
        </w:rPr>
        <w:t>ь</w:t>
      </w:r>
      <w:r w:rsidR="00742FD5" w:rsidRPr="006D27D3">
        <w:rPr>
          <w:rFonts w:ascii="Times New Roman" w:hAnsi="Times New Roman" w:cs="Times New Roman"/>
          <w:sz w:val="28"/>
          <w:szCs w:val="28"/>
        </w:rPr>
        <w:t xml:space="preserve"> корисних копалин, оцінен</w:t>
      </w:r>
      <w:r w:rsidR="00D12FE5" w:rsidRPr="006D27D3">
        <w:rPr>
          <w:rFonts w:ascii="Times New Roman" w:hAnsi="Times New Roman" w:cs="Times New Roman"/>
          <w:sz w:val="28"/>
          <w:szCs w:val="28"/>
        </w:rPr>
        <w:t>их</w:t>
      </w:r>
      <w:r w:rsidRPr="006D27D3">
        <w:rPr>
          <w:rFonts w:ascii="Times New Roman" w:eastAsia="Times New Roman" w:hAnsi="Times New Roman" w:cs="Times New Roman"/>
          <w:sz w:val="28"/>
          <w:szCs w:val="28"/>
          <w:lang w:val="ru-RU" w:eastAsia="ru-RU"/>
        </w:rPr>
        <w:t xml:space="preserve"> за результатами геологічного, геофізичного, геохімічного та іншого вивчення ділянок у межах продуктивних площ з відомими родовищами корисних копалин </w:t>
      </w:r>
      <w:r w:rsidRPr="006D27D3">
        <w:rPr>
          <w:rFonts w:ascii="Times New Roman" w:eastAsia="Times New Roman" w:hAnsi="Times New Roman" w:cs="Times New Roman"/>
          <w:sz w:val="28"/>
          <w:szCs w:val="28"/>
          <w:lang w:val="ru-RU" w:eastAsia="ru-RU"/>
        </w:rPr>
        <w:lastRenderedPageBreak/>
        <w:t>певного геолого-промислового типу. Перспективні ресурси враховують можливість відкриття нових родовищ (покладів) корисних копалин того ж геолого-проми</w:t>
      </w:r>
      <w:r w:rsidR="00E52A11" w:rsidRPr="006D27D3">
        <w:rPr>
          <w:rFonts w:ascii="Times New Roman" w:eastAsia="Times New Roman" w:hAnsi="Times New Roman" w:cs="Times New Roman"/>
          <w:sz w:val="28"/>
          <w:szCs w:val="28"/>
          <w:lang w:val="ru-RU" w:eastAsia="ru-RU"/>
        </w:rPr>
        <w:t>слового типу, існування яких об</w:t>
      </w:r>
      <w:r w:rsidR="001B60CA" w:rsidRPr="001B60CA">
        <w:rPr>
          <w:rFonts w:ascii="Times New Roman" w:eastAsia="Times New Roman" w:hAnsi="Times New Roman" w:cs="Times New Roman"/>
          <w:sz w:val="28"/>
          <w:szCs w:val="28"/>
          <w:lang w:val="ru-RU" w:eastAsia="ru-RU"/>
        </w:rPr>
        <w:t>ґ</w:t>
      </w:r>
      <w:r w:rsidRPr="006D27D3">
        <w:rPr>
          <w:rFonts w:ascii="Times New Roman" w:eastAsia="Times New Roman" w:hAnsi="Times New Roman" w:cs="Times New Roman"/>
          <w:sz w:val="28"/>
          <w:szCs w:val="28"/>
          <w:lang w:val="ru-RU" w:eastAsia="ru-RU"/>
        </w:rPr>
        <w:t xml:space="preserve">рунтовується позитивною оцінкою проявів корисних копалин, геофізичних, геохімічних та інших аномалій, природа і перспективність яких доведені. Кількісні оцінки параметрів </w:t>
      </w:r>
      <w:r w:rsidRPr="006D27D3">
        <w:rPr>
          <w:rFonts w:ascii="Times New Roman" w:eastAsia="Times New Roman" w:hAnsi="Times New Roman" w:cs="Times New Roman"/>
          <w:sz w:val="28"/>
          <w:szCs w:val="28"/>
          <w:lang w:val="ru-RU" w:eastAsia="ru-RU"/>
        </w:rPr>
        <w:lastRenderedPageBreak/>
        <w:t>родовищ (покладів) корисних копалин визначаються на основі інтерпретації геологічних, геофізичних, геохімічних та інших даних або статистичної аналогії. Перспективні ресурси є основою для геолого-економічної оцінки доцільності проведення пошуків і пошуково-розвідувальних робіт</w:t>
      </w:r>
      <w:r w:rsidR="00742FD5" w:rsidRPr="006D27D3">
        <w:rPr>
          <w:rFonts w:ascii="Times New Roman" w:eastAsia="Times New Roman" w:hAnsi="Times New Roman" w:cs="Times New Roman"/>
          <w:sz w:val="28"/>
          <w:szCs w:val="28"/>
          <w:lang w:val="ru-RU" w:eastAsia="ru-RU"/>
        </w:rPr>
        <w:t xml:space="preserve"> </w:t>
      </w:r>
      <w:r w:rsidR="00742FD5" w:rsidRPr="006D27D3">
        <w:rPr>
          <w:rFonts w:ascii="Times New Roman" w:hAnsi="Times New Roman" w:cs="Times New Roman"/>
          <w:sz w:val="28"/>
          <w:szCs w:val="28"/>
        </w:rPr>
        <w:t>(</w:t>
      </w:r>
      <w:r w:rsidR="005E46EC" w:rsidRPr="006D27D3">
        <w:rPr>
          <w:rFonts w:ascii="Times New Roman" w:eastAsia="Times New Roman" w:hAnsi="Times New Roman" w:cs="Times New Roman"/>
          <w:sz w:val="28"/>
          <w:szCs w:val="28"/>
          <w:lang w:val="ru-RU" w:eastAsia="ru-RU"/>
        </w:rPr>
        <w:t xml:space="preserve">далі – </w:t>
      </w:r>
      <w:r w:rsidR="00742FD5" w:rsidRPr="006D27D3">
        <w:rPr>
          <w:rFonts w:ascii="Times New Roman" w:hAnsi="Times New Roman" w:cs="Times New Roman"/>
          <w:sz w:val="28"/>
          <w:szCs w:val="28"/>
        </w:rPr>
        <w:t>G3)</w:t>
      </w:r>
      <w:r w:rsidRPr="006D27D3">
        <w:rPr>
          <w:rFonts w:ascii="Times New Roman" w:eastAsia="Times New Roman" w:hAnsi="Times New Roman" w:cs="Times New Roman"/>
          <w:sz w:val="28"/>
          <w:szCs w:val="28"/>
          <w:lang w:val="ru-RU" w:eastAsia="ru-RU"/>
        </w:rPr>
        <w:t>.</w:t>
      </w:r>
    </w:p>
    <w:p w14:paraId="19E8627E" w14:textId="40E4566A"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27" w:name="n67"/>
      <w:bookmarkEnd w:id="27"/>
      <w:r w:rsidRPr="006D27D3">
        <w:rPr>
          <w:rFonts w:ascii="Times New Roman" w:eastAsia="Times New Roman" w:hAnsi="Times New Roman" w:cs="Times New Roman"/>
          <w:sz w:val="28"/>
          <w:szCs w:val="28"/>
          <w:lang w:val="ru-RU" w:eastAsia="ru-RU"/>
        </w:rPr>
        <w:lastRenderedPageBreak/>
        <w:t xml:space="preserve">Прогнозні ресурси </w:t>
      </w:r>
      <w:r w:rsidR="00D12FE5" w:rsidRPr="006D27D3">
        <w:rPr>
          <w:rFonts w:ascii="Times New Roman" w:eastAsia="Times New Roman" w:hAnsi="Times New Roman" w:cs="Times New Roman"/>
          <w:sz w:val="28"/>
          <w:szCs w:val="28"/>
          <w:lang w:val="ru-RU" w:eastAsia="ru-RU"/>
        </w:rPr>
        <w:t>–</w:t>
      </w:r>
      <w:r w:rsidRPr="006D27D3">
        <w:rPr>
          <w:rFonts w:ascii="Times New Roman" w:eastAsia="Times New Roman" w:hAnsi="Times New Roman" w:cs="Times New Roman"/>
          <w:sz w:val="28"/>
          <w:szCs w:val="28"/>
          <w:lang w:val="ru-RU" w:eastAsia="ru-RU"/>
        </w:rPr>
        <w:t xml:space="preserve"> це </w:t>
      </w:r>
      <w:r w:rsidR="00742FD5" w:rsidRPr="006D27D3">
        <w:rPr>
          <w:rFonts w:ascii="Times New Roman" w:eastAsia="Times New Roman" w:hAnsi="Times New Roman" w:cs="Times New Roman"/>
          <w:sz w:val="28"/>
          <w:szCs w:val="28"/>
          <w:lang w:val="ru-RU" w:eastAsia="ru-RU"/>
        </w:rPr>
        <w:t>кільк</w:t>
      </w:r>
      <w:r w:rsidR="007772C3" w:rsidRPr="006D27D3">
        <w:rPr>
          <w:rFonts w:ascii="Times New Roman" w:eastAsia="Times New Roman" w:hAnsi="Times New Roman" w:cs="Times New Roman"/>
          <w:sz w:val="28"/>
          <w:szCs w:val="28"/>
          <w:lang w:val="ru-RU" w:eastAsia="ru-RU"/>
        </w:rPr>
        <w:t>і</w:t>
      </w:r>
      <w:r w:rsidR="00742FD5" w:rsidRPr="006D27D3">
        <w:rPr>
          <w:rFonts w:ascii="Times New Roman" w:eastAsia="Times New Roman" w:hAnsi="Times New Roman" w:cs="Times New Roman"/>
          <w:sz w:val="28"/>
          <w:szCs w:val="28"/>
          <w:lang w:val="ru-RU" w:eastAsia="ru-RU"/>
        </w:rPr>
        <w:t>ст</w:t>
      </w:r>
      <w:r w:rsidR="007772C3" w:rsidRPr="006D27D3">
        <w:rPr>
          <w:rFonts w:ascii="Times New Roman" w:eastAsia="Times New Roman" w:hAnsi="Times New Roman" w:cs="Times New Roman"/>
          <w:sz w:val="28"/>
          <w:szCs w:val="28"/>
          <w:lang w:val="ru-RU" w:eastAsia="ru-RU"/>
        </w:rPr>
        <w:t>ь</w:t>
      </w:r>
      <w:r w:rsidRPr="006D27D3">
        <w:rPr>
          <w:rFonts w:ascii="Times New Roman" w:eastAsia="Times New Roman" w:hAnsi="Times New Roman" w:cs="Times New Roman"/>
          <w:sz w:val="28"/>
          <w:szCs w:val="28"/>
          <w:lang w:val="ru-RU" w:eastAsia="ru-RU"/>
        </w:rPr>
        <w:t xml:space="preserve"> корисних копалин, що врахову</w:t>
      </w:r>
      <w:r w:rsidR="000A6919" w:rsidRPr="006D27D3">
        <w:rPr>
          <w:rFonts w:ascii="Times New Roman" w:eastAsia="Times New Roman" w:hAnsi="Times New Roman" w:cs="Times New Roman"/>
          <w:sz w:val="28"/>
          <w:szCs w:val="28"/>
          <w:lang w:val="ru-RU" w:eastAsia="ru-RU"/>
        </w:rPr>
        <w:t>є</w:t>
      </w:r>
      <w:r w:rsidRPr="006D27D3">
        <w:rPr>
          <w:rFonts w:ascii="Times New Roman" w:eastAsia="Times New Roman" w:hAnsi="Times New Roman" w:cs="Times New Roman"/>
          <w:sz w:val="28"/>
          <w:szCs w:val="28"/>
          <w:lang w:val="ru-RU" w:eastAsia="ru-RU"/>
        </w:rPr>
        <w:t xml:space="preserve"> потенційну можливість формування родовищ певних</w:t>
      </w:r>
      <w:r w:rsidR="00632C43" w:rsidRPr="006D27D3">
        <w:rPr>
          <w:rFonts w:ascii="Times New Roman" w:eastAsia="Times New Roman" w:hAnsi="Times New Roman" w:cs="Times New Roman"/>
          <w:sz w:val="28"/>
          <w:szCs w:val="28"/>
          <w:lang w:val="ru-RU" w:eastAsia="ru-RU"/>
        </w:rPr>
        <w:t xml:space="preserve"> геолого-промислових типів, що ґ</w:t>
      </w:r>
      <w:r w:rsidRPr="006D27D3">
        <w:rPr>
          <w:rFonts w:ascii="Times New Roman" w:eastAsia="Times New Roman" w:hAnsi="Times New Roman" w:cs="Times New Roman"/>
          <w:sz w:val="28"/>
          <w:szCs w:val="28"/>
          <w:lang w:val="ru-RU" w:eastAsia="ru-RU"/>
        </w:rPr>
        <w:t>рунтуються на позитивних стратиграфічних, літологічних, тектонічних, мінерагенічних, палеогеографічних та інших передумовах, установлених у межах перспективних площ, де проми</w:t>
      </w:r>
      <w:r w:rsidRPr="006D27D3">
        <w:rPr>
          <w:rFonts w:ascii="Times New Roman" w:eastAsia="Times New Roman" w:hAnsi="Times New Roman" w:cs="Times New Roman"/>
          <w:sz w:val="28"/>
          <w:szCs w:val="28"/>
          <w:lang w:val="ru-RU" w:eastAsia="ru-RU"/>
        </w:rPr>
        <w:lastRenderedPageBreak/>
        <w:t>слові родовища ще не відкриті. Кількісна оцінка прогнозних ресурсів проводиться на основі припущених параметрів за аналогією з продуктивними площами, де є відкриті родовища корисних копалин того ж геолого-промислового типу. Прогнозні ресурси корисних копалин</w:t>
      </w:r>
      <w:r w:rsidR="00632C43" w:rsidRPr="006D27D3">
        <w:rPr>
          <w:rFonts w:ascii="Times New Roman" w:eastAsia="Times New Roman" w:hAnsi="Times New Roman" w:cs="Times New Roman"/>
          <w:sz w:val="28"/>
          <w:szCs w:val="28"/>
          <w:lang w:val="ru-RU" w:eastAsia="ru-RU"/>
        </w:rPr>
        <w:t xml:space="preserve"> є основою для обґ</w:t>
      </w:r>
      <w:r w:rsidRPr="006D27D3">
        <w:rPr>
          <w:rFonts w:ascii="Times New Roman" w:eastAsia="Times New Roman" w:hAnsi="Times New Roman" w:cs="Times New Roman"/>
          <w:sz w:val="28"/>
          <w:szCs w:val="28"/>
          <w:lang w:val="ru-RU" w:eastAsia="ru-RU"/>
        </w:rPr>
        <w:t>рунтування регіональних та прогнозно-геологічних робіт</w:t>
      </w:r>
      <w:r w:rsidR="00742FD5" w:rsidRPr="006D27D3">
        <w:rPr>
          <w:rFonts w:ascii="Times New Roman" w:eastAsia="Times New Roman" w:hAnsi="Times New Roman" w:cs="Times New Roman"/>
          <w:sz w:val="28"/>
          <w:szCs w:val="28"/>
          <w:lang w:val="ru-RU" w:eastAsia="ru-RU"/>
        </w:rPr>
        <w:t xml:space="preserve"> </w:t>
      </w:r>
      <w:r w:rsidR="00742FD5" w:rsidRPr="006D27D3">
        <w:rPr>
          <w:rFonts w:ascii="Times New Roman" w:hAnsi="Times New Roman" w:cs="Times New Roman"/>
          <w:sz w:val="28"/>
          <w:szCs w:val="28"/>
        </w:rPr>
        <w:t>(</w:t>
      </w:r>
      <w:r w:rsidR="005E46EC" w:rsidRPr="006D27D3">
        <w:rPr>
          <w:rFonts w:ascii="Times New Roman" w:eastAsia="Times New Roman" w:hAnsi="Times New Roman" w:cs="Times New Roman"/>
          <w:sz w:val="28"/>
          <w:szCs w:val="28"/>
          <w:lang w:val="ru-RU" w:eastAsia="ru-RU"/>
        </w:rPr>
        <w:t xml:space="preserve">далі – </w:t>
      </w:r>
      <w:r w:rsidR="00742FD5" w:rsidRPr="006D27D3">
        <w:rPr>
          <w:rFonts w:ascii="Times New Roman" w:hAnsi="Times New Roman" w:cs="Times New Roman"/>
          <w:sz w:val="28"/>
          <w:szCs w:val="28"/>
        </w:rPr>
        <w:t>G4)</w:t>
      </w:r>
      <w:r w:rsidRPr="006D27D3">
        <w:rPr>
          <w:rFonts w:ascii="Times New Roman" w:eastAsia="Times New Roman" w:hAnsi="Times New Roman" w:cs="Times New Roman"/>
          <w:sz w:val="28"/>
          <w:szCs w:val="28"/>
          <w:lang w:val="ru-RU" w:eastAsia="ru-RU"/>
        </w:rPr>
        <w:t>.</w:t>
      </w:r>
    </w:p>
    <w:p w14:paraId="1B715045"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031736D2" w14:textId="420F79B4" w:rsidR="002B1CEC" w:rsidRPr="006D27D3" w:rsidRDefault="00B13F13"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28" w:name="n68"/>
      <w:bookmarkEnd w:id="28"/>
      <w:r w:rsidRPr="006D27D3">
        <w:rPr>
          <w:rFonts w:ascii="Times New Roman" w:eastAsia="Times New Roman" w:hAnsi="Times New Roman" w:cs="Times New Roman"/>
          <w:sz w:val="28"/>
          <w:szCs w:val="28"/>
          <w:lang w:val="ru-RU" w:eastAsia="ru-RU"/>
        </w:rPr>
        <w:t>7</w:t>
      </w:r>
      <w:r w:rsidR="002B1CEC" w:rsidRPr="006D27D3">
        <w:rPr>
          <w:rFonts w:ascii="Times New Roman" w:eastAsia="Times New Roman" w:hAnsi="Times New Roman" w:cs="Times New Roman"/>
          <w:sz w:val="28"/>
          <w:szCs w:val="28"/>
          <w:lang w:val="ru-RU" w:eastAsia="ru-RU"/>
        </w:rPr>
        <w:t xml:space="preserve">. </w:t>
      </w:r>
      <w:r w:rsidR="00353B18" w:rsidRPr="006D27D3">
        <w:rPr>
          <w:rFonts w:ascii="Times New Roman" w:hAnsi="Times New Roman" w:cs="Times New Roman"/>
          <w:sz w:val="28"/>
          <w:szCs w:val="28"/>
        </w:rPr>
        <w:t xml:space="preserve">Інструкціями із застосування </w:t>
      </w:r>
      <w:r w:rsidR="000F3555">
        <w:rPr>
          <w:rFonts w:ascii="Times New Roman" w:hAnsi="Times New Roman" w:cs="Times New Roman"/>
          <w:sz w:val="28"/>
          <w:szCs w:val="28"/>
        </w:rPr>
        <w:t xml:space="preserve">цієї </w:t>
      </w:r>
      <w:r w:rsidR="00353B18" w:rsidRPr="006D27D3">
        <w:rPr>
          <w:rFonts w:ascii="Times New Roman" w:hAnsi="Times New Roman" w:cs="Times New Roman"/>
          <w:sz w:val="28"/>
          <w:szCs w:val="28"/>
        </w:rPr>
        <w:t>Класифікації</w:t>
      </w:r>
      <w:r w:rsidR="002B1CEC" w:rsidRPr="006D27D3">
        <w:rPr>
          <w:rFonts w:ascii="Times New Roman" w:eastAsia="Times New Roman" w:hAnsi="Times New Roman" w:cs="Times New Roman"/>
          <w:sz w:val="28"/>
          <w:szCs w:val="28"/>
          <w:lang w:val="ru-RU" w:eastAsia="ru-RU"/>
        </w:rPr>
        <w:t xml:space="preserve"> до родовищ окремих видів корисних копалин у межах груп за ступенем геологічного вивчення запасів і ресурсів корисних копалин виділяються категорії розвіданості запасів і достовірності ресурсів корисних копалин та визначаються їх ознаки.</w:t>
      </w:r>
    </w:p>
    <w:p w14:paraId="7BDD3C01" w14:textId="63E477FB"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2848595B" w14:textId="77777777" w:rsidR="005E46EC" w:rsidRPr="006D27D3" w:rsidRDefault="00B13F13" w:rsidP="005E46EC">
      <w:pPr>
        <w:pStyle w:val="HTML"/>
        <w:shd w:val="clear" w:color="auto" w:fill="FFFFFF"/>
        <w:suppressAutoHyphens/>
        <w:ind w:firstLine="567"/>
        <w:jc w:val="both"/>
        <w:rPr>
          <w:rFonts w:ascii="Times New Roman" w:hAnsi="Times New Roman" w:cs="Times New Roman"/>
          <w:sz w:val="28"/>
          <w:szCs w:val="28"/>
        </w:rPr>
      </w:pPr>
      <w:r w:rsidRPr="006D27D3">
        <w:rPr>
          <w:rFonts w:ascii="Times New Roman" w:hAnsi="Times New Roman" w:cs="Times New Roman"/>
          <w:sz w:val="28"/>
          <w:szCs w:val="28"/>
        </w:rPr>
        <w:lastRenderedPageBreak/>
        <w:t xml:space="preserve">8. </w:t>
      </w:r>
      <w:r w:rsidR="005E46EC" w:rsidRPr="006D27D3">
        <w:rPr>
          <w:rFonts w:ascii="Times New Roman" w:hAnsi="Times New Roman" w:cs="Times New Roman"/>
          <w:sz w:val="28"/>
          <w:szCs w:val="28"/>
        </w:rPr>
        <w:t xml:space="preserve">Запаси і ресурси корисних копалин, що характеризуються певними рівнями соціально-економічного та промислового значення, ступенем проєктного, технологічного вивчення і підготовленості покладів корисних копалин до подальшого використання, а також ступенем геологічного вивчення і достовірності, розподіляються на класи, які </w:t>
      </w:r>
      <w:r w:rsidR="005E46EC" w:rsidRPr="006D27D3">
        <w:rPr>
          <w:rFonts w:ascii="Times New Roman" w:hAnsi="Times New Roman" w:cs="Times New Roman"/>
          <w:sz w:val="28"/>
          <w:szCs w:val="28"/>
        </w:rPr>
        <w:lastRenderedPageBreak/>
        <w:t xml:space="preserve">ідентифікуються за допомогою міжнародного цифрового коду відповідно до таблиці. </w:t>
      </w:r>
    </w:p>
    <w:p w14:paraId="7A98C276" w14:textId="77777777" w:rsidR="005E46EC" w:rsidRDefault="005E46EC" w:rsidP="005E46EC">
      <w:pPr>
        <w:pStyle w:val="HTML"/>
        <w:shd w:val="clear" w:color="auto" w:fill="FFFFFF"/>
        <w:suppressAutoHyphens/>
        <w:ind w:firstLine="567"/>
        <w:jc w:val="both"/>
        <w:rPr>
          <w:rFonts w:ascii="Times New Roman" w:hAnsi="Times New Roman" w:cs="Times New Roman"/>
          <w:sz w:val="28"/>
          <w:szCs w:val="28"/>
        </w:rPr>
      </w:pPr>
      <w:r w:rsidRPr="006D27D3">
        <w:rPr>
          <w:rFonts w:ascii="Times New Roman" w:hAnsi="Times New Roman" w:cs="Times New Roman"/>
          <w:sz w:val="28"/>
          <w:szCs w:val="28"/>
        </w:rPr>
        <w:t>У разі потреби допускається використання підкатегорій, проте облік запасів і ресурсів корисних копалин обмежується трипорядковим цифровим кодом.</w:t>
      </w:r>
    </w:p>
    <w:p w14:paraId="503123AE" w14:textId="77777777" w:rsidR="009227A3" w:rsidRDefault="009227A3" w:rsidP="005E46EC">
      <w:pPr>
        <w:pStyle w:val="HTML"/>
        <w:shd w:val="clear" w:color="auto" w:fill="FFFFFF"/>
        <w:suppressAutoHyphens/>
        <w:ind w:firstLine="567"/>
        <w:jc w:val="both"/>
        <w:rPr>
          <w:rFonts w:ascii="Times New Roman" w:hAnsi="Times New Roman" w:cs="Times New Roman"/>
          <w:sz w:val="28"/>
          <w:szCs w:val="28"/>
        </w:rPr>
      </w:pPr>
    </w:p>
    <w:tbl>
      <w:tblPr>
        <w:tblStyle w:val="a3"/>
        <w:tblW w:w="9881" w:type="dxa"/>
        <w:jc w:val="center"/>
        <w:tblLayout w:type="fixed"/>
        <w:tblLook w:val="04A0" w:firstRow="1" w:lastRow="0" w:firstColumn="1" w:lastColumn="0" w:noHBand="0" w:noVBand="1"/>
      </w:tblPr>
      <w:tblGrid>
        <w:gridCol w:w="2263"/>
        <w:gridCol w:w="2127"/>
        <w:gridCol w:w="1842"/>
        <w:gridCol w:w="1560"/>
        <w:gridCol w:w="2089"/>
      </w:tblGrid>
      <w:tr w:rsidR="005E46EC" w:rsidRPr="006D27D3" w14:paraId="3175EBB9" w14:textId="77777777" w:rsidTr="00D430CD">
        <w:trPr>
          <w:jc w:val="center"/>
        </w:trPr>
        <w:tc>
          <w:tcPr>
            <w:tcW w:w="2263" w:type="dxa"/>
            <w:vAlign w:val="center"/>
          </w:tcPr>
          <w:p w14:paraId="404E7B53" w14:textId="7002E656" w:rsidR="005E46EC" w:rsidRPr="006D27D3" w:rsidRDefault="005E46EC" w:rsidP="00021B36">
            <w:pPr>
              <w:jc w:val="center"/>
              <w:rPr>
                <w:rFonts w:ascii="Times New Roman" w:hAnsi="Times New Roman" w:cs="Times New Roman"/>
                <w:sz w:val="28"/>
                <w:szCs w:val="28"/>
              </w:rPr>
            </w:pPr>
            <w:r w:rsidRPr="006D27D3">
              <w:rPr>
                <w:rFonts w:ascii="Times New Roman" w:hAnsi="Times New Roman" w:cs="Times New Roman"/>
                <w:sz w:val="28"/>
                <w:szCs w:val="28"/>
              </w:rPr>
              <w:t xml:space="preserve">Категорія за рівнем </w:t>
            </w:r>
            <w:r w:rsidR="00021B36">
              <w:rPr>
                <w:rFonts w:ascii="Times New Roman" w:hAnsi="Times New Roman" w:cs="Times New Roman"/>
                <w:sz w:val="28"/>
                <w:szCs w:val="28"/>
              </w:rPr>
              <w:t>соціально-</w:t>
            </w:r>
            <w:r w:rsidRPr="006D27D3">
              <w:rPr>
                <w:rFonts w:ascii="Times New Roman" w:hAnsi="Times New Roman" w:cs="Times New Roman"/>
                <w:sz w:val="28"/>
                <w:szCs w:val="28"/>
              </w:rPr>
              <w:lastRenderedPageBreak/>
              <w:t>економічного та промислового значення (вісь Е)</w:t>
            </w:r>
          </w:p>
        </w:tc>
        <w:tc>
          <w:tcPr>
            <w:tcW w:w="2127" w:type="dxa"/>
            <w:vAlign w:val="center"/>
          </w:tcPr>
          <w:p w14:paraId="1DDDE776"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lastRenderedPageBreak/>
              <w:t xml:space="preserve">Категорія за ступенем підготовленості </w:t>
            </w:r>
            <w:r w:rsidRPr="006D27D3">
              <w:rPr>
                <w:rFonts w:ascii="Times New Roman" w:hAnsi="Times New Roman" w:cs="Times New Roman"/>
                <w:sz w:val="28"/>
                <w:szCs w:val="28"/>
              </w:rPr>
              <w:lastRenderedPageBreak/>
              <w:t>до розробки (вісь F)</w:t>
            </w:r>
          </w:p>
        </w:tc>
        <w:tc>
          <w:tcPr>
            <w:tcW w:w="1842" w:type="dxa"/>
            <w:vAlign w:val="center"/>
          </w:tcPr>
          <w:p w14:paraId="65055835"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lastRenderedPageBreak/>
              <w:t xml:space="preserve">Категорія за ступенем геологічного </w:t>
            </w:r>
            <w:r w:rsidRPr="006D27D3">
              <w:rPr>
                <w:rFonts w:ascii="Times New Roman" w:hAnsi="Times New Roman" w:cs="Times New Roman"/>
                <w:sz w:val="28"/>
                <w:szCs w:val="28"/>
              </w:rPr>
              <w:lastRenderedPageBreak/>
              <w:t>вивчення та достовірності (вісь G)</w:t>
            </w:r>
          </w:p>
        </w:tc>
        <w:tc>
          <w:tcPr>
            <w:tcW w:w="1560" w:type="dxa"/>
            <w:vAlign w:val="center"/>
          </w:tcPr>
          <w:p w14:paraId="1915C7E4" w14:textId="2B0BD948"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lastRenderedPageBreak/>
              <w:t xml:space="preserve">Код класу згідно з </w:t>
            </w:r>
            <w:r w:rsidR="000F3555">
              <w:rPr>
                <w:rFonts w:ascii="Times New Roman" w:hAnsi="Times New Roman" w:cs="Times New Roman"/>
                <w:sz w:val="28"/>
                <w:szCs w:val="28"/>
              </w:rPr>
              <w:t xml:space="preserve">цією </w:t>
            </w:r>
            <w:r w:rsidRPr="006D27D3">
              <w:rPr>
                <w:rFonts w:ascii="Times New Roman" w:hAnsi="Times New Roman" w:cs="Times New Roman"/>
                <w:sz w:val="28"/>
                <w:szCs w:val="28"/>
              </w:rPr>
              <w:t>Класифікацією</w:t>
            </w:r>
          </w:p>
        </w:tc>
        <w:tc>
          <w:tcPr>
            <w:tcW w:w="2089" w:type="dxa"/>
            <w:vAlign w:val="center"/>
          </w:tcPr>
          <w:p w14:paraId="73A2391C"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Клас згідно з Рамковою Класифікацією ООН</w:t>
            </w:r>
          </w:p>
        </w:tc>
      </w:tr>
      <w:tr w:rsidR="005E46EC" w:rsidRPr="006D27D3" w14:paraId="2C4E6C7D" w14:textId="77777777" w:rsidTr="00D430CD">
        <w:trPr>
          <w:trHeight w:val="1149"/>
          <w:jc w:val="center"/>
        </w:trPr>
        <w:tc>
          <w:tcPr>
            <w:tcW w:w="2263" w:type="dxa"/>
            <w:vMerge w:val="restart"/>
            <w:vAlign w:val="center"/>
          </w:tcPr>
          <w:p w14:paraId="13E0D820"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lastRenderedPageBreak/>
              <w:t>1. Балансові запаси (1..); Е1; Е1.1; Е1.2;</w:t>
            </w:r>
          </w:p>
        </w:tc>
        <w:tc>
          <w:tcPr>
            <w:tcW w:w="2127" w:type="dxa"/>
            <w:vAlign w:val="center"/>
          </w:tcPr>
          <w:p w14:paraId="33CFF4C7" w14:textId="3166723A" w:rsidR="005E46EC" w:rsidRPr="006D27D3" w:rsidRDefault="005E46EC" w:rsidP="005E46EC">
            <w:pPr>
              <w:jc w:val="center"/>
              <w:rPr>
                <w:rFonts w:ascii="Times New Roman" w:hAnsi="Times New Roman" w:cs="Times New Roman"/>
                <w:sz w:val="28"/>
                <w:szCs w:val="28"/>
              </w:rPr>
            </w:pPr>
            <w:r w:rsidRPr="006D27D3">
              <w:rPr>
                <w:rFonts w:ascii="Times New Roman" w:hAnsi="Times New Roman" w:cs="Times New Roman"/>
                <w:sz w:val="28"/>
                <w:szCs w:val="28"/>
              </w:rPr>
              <w:t>Запаси, що розробляються, затверджені для розробки або для промислового освоєння (.1.) F1; F1.1; F1.2; F1.3</w:t>
            </w:r>
          </w:p>
        </w:tc>
        <w:tc>
          <w:tcPr>
            <w:tcW w:w="1842" w:type="dxa"/>
            <w:vAlign w:val="center"/>
          </w:tcPr>
          <w:p w14:paraId="4BEE5620"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Розвідані запаси (..1); G1</w:t>
            </w:r>
          </w:p>
        </w:tc>
        <w:tc>
          <w:tcPr>
            <w:tcW w:w="1560" w:type="dxa"/>
            <w:vAlign w:val="center"/>
          </w:tcPr>
          <w:p w14:paraId="116AEFAE"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111</w:t>
            </w:r>
          </w:p>
        </w:tc>
        <w:tc>
          <w:tcPr>
            <w:tcW w:w="2089" w:type="dxa"/>
            <w:vMerge w:val="restart"/>
            <w:vAlign w:val="center"/>
          </w:tcPr>
          <w:p w14:paraId="4E79A8D2"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Життєздатні проєкти</w:t>
            </w:r>
          </w:p>
        </w:tc>
      </w:tr>
      <w:tr w:rsidR="005E46EC" w:rsidRPr="006D27D3" w14:paraId="12B58B50" w14:textId="77777777" w:rsidTr="00D430CD">
        <w:trPr>
          <w:trHeight w:val="829"/>
          <w:jc w:val="center"/>
        </w:trPr>
        <w:tc>
          <w:tcPr>
            <w:tcW w:w="2263" w:type="dxa"/>
            <w:vMerge/>
            <w:vAlign w:val="center"/>
          </w:tcPr>
          <w:p w14:paraId="57A4B5F9" w14:textId="77777777" w:rsidR="005E46EC" w:rsidRPr="006D27D3" w:rsidRDefault="005E46EC" w:rsidP="00D430CD">
            <w:pPr>
              <w:ind w:firstLine="567"/>
              <w:jc w:val="center"/>
              <w:rPr>
                <w:rFonts w:ascii="Times New Roman" w:hAnsi="Times New Roman" w:cs="Times New Roman"/>
                <w:sz w:val="28"/>
                <w:szCs w:val="28"/>
              </w:rPr>
            </w:pPr>
          </w:p>
        </w:tc>
        <w:tc>
          <w:tcPr>
            <w:tcW w:w="2127" w:type="dxa"/>
            <w:vMerge w:val="restart"/>
            <w:vAlign w:val="center"/>
          </w:tcPr>
          <w:p w14:paraId="64E604FF"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Запаси обґрунтовані до розробки (.2.) F2; F2.1</w:t>
            </w:r>
          </w:p>
        </w:tc>
        <w:tc>
          <w:tcPr>
            <w:tcW w:w="1842" w:type="dxa"/>
            <w:vAlign w:val="center"/>
          </w:tcPr>
          <w:p w14:paraId="675A87EC"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Розвідані запаси (..1); G1</w:t>
            </w:r>
          </w:p>
        </w:tc>
        <w:tc>
          <w:tcPr>
            <w:tcW w:w="1560" w:type="dxa"/>
            <w:vAlign w:val="center"/>
          </w:tcPr>
          <w:p w14:paraId="171D480C"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121</w:t>
            </w:r>
          </w:p>
        </w:tc>
        <w:tc>
          <w:tcPr>
            <w:tcW w:w="2089" w:type="dxa"/>
            <w:vMerge/>
            <w:vAlign w:val="center"/>
          </w:tcPr>
          <w:p w14:paraId="5961A9A2" w14:textId="77777777" w:rsidR="005E46EC" w:rsidRPr="006D27D3" w:rsidRDefault="005E46EC" w:rsidP="00D430CD">
            <w:pPr>
              <w:ind w:firstLine="567"/>
              <w:jc w:val="center"/>
              <w:rPr>
                <w:rFonts w:ascii="Times New Roman" w:hAnsi="Times New Roman" w:cs="Times New Roman"/>
                <w:sz w:val="28"/>
                <w:szCs w:val="28"/>
              </w:rPr>
            </w:pPr>
          </w:p>
        </w:tc>
      </w:tr>
      <w:tr w:rsidR="005E46EC" w:rsidRPr="006D27D3" w14:paraId="0C3BF1DC" w14:textId="77777777" w:rsidTr="00D430CD">
        <w:trPr>
          <w:trHeight w:val="709"/>
          <w:jc w:val="center"/>
        </w:trPr>
        <w:tc>
          <w:tcPr>
            <w:tcW w:w="2263" w:type="dxa"/>
            <w:vMerge/>
            <w:vAlign w:val="center"/>
          </w:tcPr>
          <w:p w14:paraId="59AE3F46" w14:textId="77777777" w:rsidR="005E46EC" w:rsidRPr="006D27D3" w:rsidRDefault="005E46EC" w:rsidP="00D430CD">
            <w:pPr>
              <w:ind w:firstLine="567"/>
              <w:jc w:val="center"/>
              <w:rPr>
                <w:rFonts w:ascii="Times New Roman" w:hAnsi="Times New Roman" w:cs="Times New Roman"/>
                <w:sz w:val="28"/>
                <w:szCs w:val="28"/>
              </w:rPr>
            </w:pPr>
          </w:p>
        </w:tc>
        <w:tc>
          <w:tcPr>
            <w:tcW w:w="2127" w:type="dxa"/>
            <w:vMerge/>
            <w:vAlign w:val="center"/>
          </w:tcPr>
          <w:p w14:paraId="0CBE37A6" w14:textId="77777777" w:rsidR="005E46EC" w:rsidRPr="006D27D3" w:rsidRDefault="005E46EC" w:rsidP="00D430CD">
            <w:pPr>
              <w:ind w:firstLine="567"/>
              <w:jc w:val="center"/>
              <w:rPr>
                <w:rFonts w:ascii="Times New Roman" w:hAnsi="Times New Roman" w:cs="Times New Roman"/>
                <w:sz w:val="28"/>
                <w:szCs w:val="28"/>
              </w:rPr>
            </w:pPr>
          </w:p>
        </w:tc>
        <w:tc>
          <w:tcPr>
            <w:tcW w:w="1842" w:type="dxa"/>
            <w:vAlign w:val="center"/>
          </w:tcPr>
          <w:p w14:paraId="78699F43"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Попередньо розвідані (..2); G2</w:t>
            </w:r>
          </w:p>
        </w:tc>
        <w:tc>
          <w:tcPr>
            <w:tcW w:w="1560" w:type="dxa"/>
            <w:vAlign w:val="center"/>
          </w:tcPr>
          <w:p w14:paraId="070FC3E1"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122</w:t>
            </w:r>
          </w:p>
        </w:tc>
        <w:tc>
          <w:tcPr>
            <w:tcW w:w="2089" w:type="dxa"/>
            <w:vMerge/>
            <w:vAlign w:val="center"/>
          </w:tcPr>
          <w:p w14:paraId="02DA5001" w14:textId="77777777" w:rsidR="005E46EC" w:rsidRPr="006D27D3" w:rsidRDefault="005E46EC" w:rsidP="00D430CD">
            <w:pPr>
              <w:ind w:firstLine="567"/>
              <w:jc w:val="center"/>
              <w:rPr>
                <w:rFonts w:ascii="Times New Roman" w:hAnsi="Times New Roman" w:cs="Times New Roman"/>
                <w:sz w:val="28"/>
                <w:szCs w:val="28"/>
              </w:rPr>
            </w:pPr>
          </w:p>
        </w:tc>
      </w:tr>
      <w:tr w:rsidR="005E46EC" w:rsidRPr="006D27D3" w14:paraId="606F264B" w14:textId="77777777" w:rsidTr="00D430CD">
        <w:trPr>
          <w:trHeight w:val="396"/>
          <w:jc w:val="center"/>
        </w:trPr>
        <w:tc>
          <w:tcPr>
            <w:tcW w:w="2263" w:type="dxa"/>
            <w:vMerge w:val="restart"/>
            <w:vAlign w:val="center"/>
          </w:tcPr>
          <w:p w14:paraId="72BA40F0"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2. Умовно балансові та позабалансові (2..); Е2</w:t>
            </w:r>
          </w:p>
        </w:tc>
        <w:tc>
          <w:tcPr>
            <w:tcW w:w="2127" w:type="dxa"/>
            <w:vAlign w:val="center"/>
          </w:tcPr>
          <w:p w14:paraId="6E5A3AF9" w14:textId="67557F24" w:rsidR="005E46EC" w:rsidRPr="006D27D3" w:rsidRDefault="005E46EC" w:rsidP="005E46EC">
            <w:pPr>
              <w:jc w:val="center"/>
              <w:rPr>
                <w:rFonts w:ascii="Times New Roman" w:hAnsi="Times New Roman" w:cs="Times New Roman"/>
                <w:sz w:val="28"/>
                <w:szCs w:val="28"/>
              </w:rPr>
            </w:pPr>
            <w:r w:rsidRPr="006D27D3">
              <w:rPr>
                <w:rFonts w:ascii="Times New Roman" w:hAnsi="Times New Roman" w:cs="Times New Roman"/>
                <w:sz w:val="28"/>
                <w:szCs w:val="28"/>
              </w:rPr>
              <w:t>Запаси, що розробляються, затверджені для розробки або для промислового освоєння (.1.) F1; F1.1; F1.2; F1.3</w:t>
            </w:r>
          </w:p>
        </w:tc>
        <w:tc>
          <w:tcPr>
            <w:tcW w:w="1842" w:type="dxa"/>
            <w:vMerge w:val="restart"/>
            <w:vAlign w:val="center"/>
          </w:tcPr>
          <w:p w14:paraId="169566DC"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Розвідані запаси (..1); G1</w:t>
            </w:r>
          </w:p>
        </w:tc>
        <w:tc>
          <w:tcPr>
            <w:tcW w:w="1560" w:type="dxa"/>
            <w:vAlign w:val="center"/>
          </w:tcPr>
          <w:p w14:paraId="7C97B7E5"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211</w:t>
            </w:r>
          </w:p>
        </w:tc>
        <w:tc>
          <w:tcPr>
            <w:tcW w:w="2089" w:type="dxa"/>
            <w:vMerge w:val="restart"/>
            <w:vAlign w:val="center"/>
          </w:tcPr>
          <w:p w14:paraId="6376D250"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Потенційно життєздатні проєкти</w:t>
            </w:r>
          </w:p>
        </w:tc>
      </w:tr>
      <w:tr w:rsidR="005E46EC" w:rsidRPr="006D27D3" w14:paraId="2B41F9ED" w14:textId="77777777" w:rsidTr="00D430CD">
        <w:trPr>
          <w:trHeight w:val="418"/>
          <w:jc w:val="center"/>
        </w:trPr>
        <w:tc>
          <w:tcPr>
            <w:tcW w:w="2263" w:type="dxa"/>
            <w:vMerge/>
            <w:vAlign w:val="center"/>
          </w:tcPr>
          <w:p w14:paraId="231D0648" w14:textId="77777777" w:rsidR="005E46EC" w:rsidRPr="006D27D3" w:rsidRDefault="005E46EC" w:rsidP="00D430CD">
            <w:pPr>
              <w:ind w:firstLine="567"/>
              <w:jc w:val="center"/>
              <w:rPr>
                <w:rFonts w:ascii="Times New Roman" w:hAnsi="Times New Roman" w:cs="Times New Roman"/>
                <w:sz w:val="28"/>
                <w:szCs w:val="28"/>
              </w:rPr>
            </w:pPr>
          </w:p>
        </w:tc>
        <w:tc>
          <w:tcPr>
            <w:tcW w:w="2127" w:type="dxa"/>
            <w:vMerge w:val="restart"/>
            <w:vAlign w:val="center"/>
          </w:tcPr>
          <w:p w14:paraId="2B86B560"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Розробка запасів очікується, зупинена або нерентабельна (.2.) F2; F2.1; F2.2; F2.3</w:t>
            </w:r>
          </w:p>
        </w:tc>
        <w:tc>
          <w:tcPr>
            <w:tcW w:w="1842" w:type="dxa"/>
            <w:vMerge/>
            <w:vAlign w:val="center"/>
          </w:tcPr>
          <w:p w14:paraId="69E8E6B5" w14:textId="77777777" w:rsidR="005E46EC" w:rsidRPr="006D27D3" w:rsidRDefault="005E46EC" w:rsidP="00D430CD">
            <w:pPr>
              <w:ind w:firstLine="567"/>
              <w:jc w:val="center"/>
              <w:rPr>
                <w:rFonts w:ascii="Times New Roman" w:hAnsi="Times New Roman" w:cs="Times New Roman"/>
                <w:sz w:val="28"/>
                <w:szCs w:val="28"/>
              </w:rPr>
            </w:pPr>
          </w:p>
        </w:tc>
        <w:tc>
          <w:tcPr>
            <w:tcW w:w="1560" w:type="dxa"/>
            <w:vAlign w:val="center"/>
          </w:tcPr>
          <w:p w14:paraId="26E7AEDB"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221</w:t>
            </w:r>
          </w:p>
        </w:tc>
        <w:tc>
          <w:tcPr>
            <w:tcW w:w="2089" w:type="dxa"/>
            <w:vMerge/>
            <w:vAlign w:val="center"/>
          </w:tcPr>
          <w:p w14:paraId="212BE020" w14:textId="77777777" w:rsidR="005E46EC" w:rsidRPr="006D27D3" w:rsidRDefault="005E46EC" w:rsidP="00D430CD">
            <w:pPr>
              <w:ind w:firstLine="567"/>
              <w:jc w:val="center"/>
              <w:rPr>
                <w:rFonts w:ascii="Times New Roman" w:hAnsi="Times New Roman" w:cs="Times New Roman"/>
                <w:sz w:val="28"/>
                <w:szCs w:val="28"/>
              </w:rPr>
            </w:pPr>
          </w:p>
        </w:tc>
      </w:tr>
      <w:tr w:rsidR="005E46EC" w:rsidRPr="006D27D3" w14:paraId="2A0DA915" w14:textId="77777777" w:rsidTr="00D430CD">
        <w:trPr>
          <w:jc w:val="center"/>
        </w:trPr>
        <w:tc>
          <w:tcPr>
            <w:tcW w:w="2263" w:type="dxa"/>
            <w:vMerge/>
            <w:vAlign w:val="center"/>
          </w:tcPr>
          <w:p w14:paraId="1D1DCBD2" w14:textId="77777777" w:rsidR="005E46EC" w:rsidRPr="006D27D3" w:rsidRDefault="005E46EC" w:rsidP="00D430CD">
            <w:pPr>
              <w:ind w:firstLine="567"/>
              <w:jc w:val="center"/>
              <w:rPr>
                <w:rFonts w:ascii="Times New Roman" w:hAnsi="Times New Roman" w:cs="Times New Roman"/>
                <w:sz w:val="28"/>
                <w:szCs w:val="28"/>
              </w:rPr>
            </w:pPr>
          </w:p>
        </w:tc>
        <w:tc>
          <w:tcPr>
            <w:tcW w:w="2127" w:type="dxa"/>
            <w:vMerge/>
            <w:vAlign w:val="center"/>
          </w:tcPr>
          <w:p w14:paraId="1B20FF26" w14:textId="77777777" w:rsidR="005E46EC" w:rsidRPr="006D27D3" w:rsidRDefault="005E46EC" w:rsidP="00D430CD">
            <w:pPr>
              <w:ind w:firstLine="567"/>
              <w:jc w:val="center"/>
              <w:rPr>
                <w:rFonts w:ascii="Times New Roman" w:hAnsi="Times New Roman" w:cs="Times New Roman"/>
                <w:sz w:val="28"/>
                <w:szCs w:val="28"/>
              </w:rPr>
            </w:pPr>
          </w:p>
        </w:tc>
        <w:tc>
          <w:tcPr>
            <w:tcW w:w="1842" w:type="dxa"/>
            <w:vAlign w:val="center"/>
          </w:tcPr>
          <w:p w14:paraId="5BE90FB2"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Попередньо розвідані (..2); G2</w:t>
            </w:r>
          </w:p>
        </w:tc>
        <w:tc>
          <w:tcPr>
            <w:tcW w:w="1560" w:type="dxa"/>
            <w:vAlign w:val="center"/>
          </w:tcPr>
          <w:p w14:paraId="170C1707"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222</w:t>
            </w:r>
          </w:p>
        </w:tc>
        <w:tc>
          <w:tcPr>
            <w:tcW w:w="2089" w:type="dxa"/>
            <w:vMerge/>
            <w:vAlign w:val="center"/>
          </w:tcPr>
          <w:p w14:paraId="45DC2895" w14:textId="77777777" w:rsidR="005E46EC" w:rsidRPr="006D27D3" w:rsidRDefault="005E46EC" w:rsidP="00D430CD">
            <w:pPr>
              <w:ind w:firstLine="567"/>
              <w:jc w:val="center"/>
              <w:rPr>
                <w:rFonts w:ascii="Times New Roman" w:hAnsi="Times New Roman" w:cs="Times New Roman"/>
                <w:sz w:val="28"/>
                <w:szCs w:val="28"/>
              </w:rPr>
            </w:pPr>
          </w:p>
        </w:tc>
      </w:tr>
      <w:tr w:rsidR="005E46EC" w:rsidRPr="006D27D3" w14:paraId="62EA32E6" w14:textId="77777777" w:rsidTr="00D430CD">
        <w:trPr>
          <w:trHeight w:val="537"/>
          <w:jc w:val="center"/>
        </w:trPr>
        <w:tc>
          <w:tcPr>
            <w:tcW w:w="2263" w:type="dxa"/>
            <w:vMerge w:val="restart"/>
            <w:vAlign w:val="center"/>
          </w:tcPr>
          <w:p w14:paraId="691C5302"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3. Промислове значення запасів і ресурсів не визначено (3..); Е3; Е3.1; Е3.2; Е3.3</w:t>
            </w:r>
          </w:p>
        </w:tc>
        <w:tc>
          <w:tcPr>
            <w:tcW w:w="2127" w:type="dxa"/>
            <w:vMerge w:val="restart"/>
            <w:vAlign w:val="center"/>
          </w:tcPr>
          <w:p w14:paraId="7EA95F65"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Розробка запасів і ресурсів не визначена (.3.) F3</w:t>
            </w:r>
          </w:p>
        </w:tc>
        <w:tc>
          <w:tcPr>
            <w:tcW w:w="1842" w:type="dxa"/>
            <w:vAlign w:val="center"/>
          </w:tcPr>
          <w:p w14:paraId="42BDA691"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Розвідані запаси (..1); G1</w:t>
            </w:r>
          </w:p>
        </w:tc>
        <w:tc>
          <w:tcPr>
            <w:tcW w:w="1560" w:type="dxa"/>
            <w:vAlign w:val="center"/>
          </w:tcPr>
          <w:p w14:paraId="00ABF2B4"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331</w:t>
            </w:r>
          </w:p>
        </w:tc>
        <w:tc>
          <w:tcPr>
            <w:tcW w:w="2089" w:type="dxa"/>
            <w:vMerge w:val="restart"/>
            <w:vAlign w:val="center"/>
          </w:tcPr>
          <w:p w14:paraId="5F8A97B0"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Нежиттєздатні проєкти</w:t>
            </w:r>
          </w:p>
        </w:tc>
      </w:tr>
      <w:tr w:rsidR="005E46EC" w:rsidRPr="006D27D3" w14:paraId="70A77A74" w14:textId="77777777" w:rsidTr="00D430CD">
        <w:trPr>
          <w:trHeight w:val="536"/>
          <w:jc w:val="center"/>
        </w:trPr>
        <w:tc>
          <w:tcPr>
            <w:tcW w:w="2263" w:type="dxa"/>
            <w:vMerge/>
            <w:vAlign w:val="center"/>
          </w:tcPr>
          <w:p w14:paraId="4DAF7F70" w14:textId="77777777" w:rsidR="005E46EC" w:rsidRPr="006D27D3" w:rsidRDefault="005E46EC" w:rsidP="00D430CD">
            <w:pPr>
              <w:ind w:firstLine="567"/>
              <w:jc w:val="center"/>
              <w:rPr>
                <w:rFonts w:ascii="Times New Roman" w:hAnsi="Times New Roman" w:cs="Times New Roman"/>
                <w:sz w:val="28"/>
                <w:szCs w:val="28"/>
              </w:rPr>
            </w:pPr>
          </w:p>
        </w:tc>
        <w:tc>
          <w:tcPr>
            <w:tcW w:w="2127" w:type="dxa"/>
            <w:vMerge/>
            <w:vAlign w:val="center"/>
          </w:tcPr>
          <w:p w14:paraId="60B8DC61" w14:textId="77777777" w:rsidR="005E46EC" w:rsidRPr="006D27D3" w:rsidRDefault="005E46EC" w:rsidP="00D430CD">
            <w:pPr>
              <w:ind w:firstLine="567"/>
              <w:jc w:val="center"/>
              <w:rPr>
                <w:rFonts w:ascii="Times New Roman" w:hAnsi="Times New Roman" w:cs="Times New Roman"/>
                <w:sz w:val="28"/>
                <w:szCs w:val="28"/>
              </w:rPr>
            </w:pPr>
          </w:p>
        </w:tc>
        <w:tc>
          <w:tcPr>
            <w:tcW w:w="1842" w:type="dxa"/>
            <w:vAlign w:val="center"/>
          </w:tcPr>
          <w:p w14:paraId="2EEB5646"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Попередньо розвідані запаси (..2); G2</w:t>
            </w:r>
          </w:p>
        </w:tc>
        <w:tc>
          <w:tcPr>
            <w:tcW w:w="1560" w:type="dxa"/>
            <w:vAlign w:val="center"/>
          </w:tcPr>
          <w:p w14:paraId="15597786"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332</w:t>
            </w:r>
          </w:p>
        </w:tc>
        <w:tc>
          <w:tcPr>
            <w:tcW w:w="2089" w:type="dxa"/>
            <w:vMerge/>
            <w:vAlign w:val="center"/>
          </w:tcPr>
          <w:p w14:paraId="244B1D15" w14:textId="77777777" w:rsidR="005E46EC" w:rsidRPr="006D27D3" w:rsidRDefault="005E46EC" w:rsidP="00D430CD">
            <w:pPr>
              <w:ind w:firstLine="567"/>
              <w:jc w:val="center"/>
              <w:rPr>
                <w:rFonts w:ascii="Times New Roman" w:hAnsi="Times New Roman" w:cs="Times New Roman"/>
                <w:sz w:val="28"/>
                <w:szCs w:val="28"/>
              </w:rPr>
            </w:pPr>
          </w:p>
        </w:tc>
      </w:tr>
      <w:tr w:rsidR="005E46EC" w:rsidRPr="006D27D3" w14:paraId="6FE15672" w14:textId="77777777" w:rsidTr="00D430CD">
        <w:trPr>
          <w:trHeight w:val="536"/>
          <w:jc w:val="center"/>
        </w:trPr>
        <w:tc>
          <w:tcPr>
            <w:tcW w:w="2263" w:type="dxa"/>
            <w:vMerge/>
            <w:vAlign w:val="center"/>
          </w:tcPr>
          <w:p w14:paraId="6411AD73" w14:textId="77777777" w:rsidR="005E46EC" w:rsidRPr="006D27D3" w:rsidRDefault="005E46EC" w:rsidP="00D430CD">
            <w:pPr>
              <w:ind w:firstLine="567"/>
              <w:jc w:val="center"/>
              <w:rPr>
                <w:rFonts w:ascii="Times New Roman" w:hAnsi="Times New Roman" w:cs="Times New Roman"/>
                <w:sz w:val="28"/>
                <w:szCs w:val="28"/>
              </w:rPr>
            </w:pPr>
          </w:p>
        </w:tc>
        <w:tc>
          <w:tcPr>
            <w:tcW w:w="2127" w:type="dxa"/>
            <w:vMerge/>
            <w:vAlign w:val="center"/>
          </w:tcPr>
          <w:p w14:paraId="1537F19E" w14:textId="77777777" w:rsidR="005E46EC" w:rsidRPr="006D27D3" w:rsidRDefault="005E46EC" w:rsidP="00D430CD">
            <w:pPr>
              <w:ind w:firstLine="567"/>
              <w:jc w:val="center"/>
              <w:rPr>
                <w:rFonts w:ascii="Times New Roman" w:hAnsi="Times New Roman" w:cs="Times New Roman"/>
                <w:sz w:val="28"/>
                <w:szCs w:val="28"/>
              </w:rPr>
            </w:pPr>
          </w:p>
        </w:tc>
        <w:tc>
          <w:tcPr>
            <w:tcW w:w="1842" w:type="dxa"/>
            <w:vAlign w:val="center"/>
          </w:tcPr>
          <w:p w14:paraId="1E3CEFE6"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Перспективні ресурси (..3); G3</w:t>
            </w:r>
          </w:p>
        </w:tc>
        <w:tc>
          <w:tcPr>
            <w:tcW w:w="1560" w:type="dxa"/>
            <w:vAlign w:val="center"/>
          </w:tcPr>
          <w:p w14:paraId="22CC188F"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333</w:t>
            </w:r>
          </w:p>
        </w:tc>
        <w:tc>
          <w:tcPr>
            <w:tcW w:w="2089" w:type="dxa"/>
            <w:vMerge w:val="restart"/>
            <w:vAlign w:val="center"/>
          </w:tcPr>
          <w:p w14:paraId="0AD6DCCD"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Ресурси геологорозвідувальних робіт</w:t>
            </w:r>
          </w:p>
        </w:tc>
      </w:tr>
      <w:tr w:rsidR="005E46EC" w:rsidRPr="006D27D3" w14:paraId="752BBA9F" w14:textId="77777777" w:rsidTr="00D430CD">
        <w:trPr>
          <w:trHeight w:val="536"/>
          <w:jc w:val="center"/>
        </w:trPr>
        <w:tc>
          <w:tcPr>
            <w:tcW w:w="2263" w:type="dxa"/>
            <w:vMerge/>
            <w:vAlign w:val="center"/>
          </w:tcPr>
          <w:p w14:paraId="32BE5989" w14:textId="77777777" w:rsidR="005E46EC" w:rsidRPr="006D27D3" w:rsidRDefault="005E46EC" w:rsidP="00D430CD">
            <w:pPr>
              <w:ind w:firstLine="567"/>
              <w:jc w:val="center"/>
              <w:rPr>
                <w:rFonts w:ascii="Times New Roman" w:hAnsi="Times New Roman" w:cs="Times New Roman"/>
                <w:sz w:val="28"/>
                <w:szCs w:val="28"/>
              </w:rPr>
            </w:pPr>
          </w:p>
        </w:tc>
        <w:tc>
          <w:tcPr>
            <w:tcW w:w="2127" w:type="dxa"/>
            <w:vMerge/>
            <w:vAlign w:val="center"/>
          </w:tcPr>
          <w:p w14:paraId="4B7DBC01" w14:textId="77777777" w:rsidR="005E46EC" w:rsidRPr="006D27D3" w:rsidRDefault="005E46EC" w:rsidP="00D430CD">
            <w:pPr>
              <w:ind w:firstLine="567"/>
              <w:jc w:val="center"/>
              <w:rPr>
                <w:rFonts w:ascii="Times New Roman" w:hAnsi="Times New Roman" w:cs="Times New Roman"/>
                <w:sz w:val="28"/>
                <w:szCs w:val="28"/>
              </w:rPr>
            </w:pPr>
          </w:p>
        </w:tc>
        <w:tc>
          <w:tcPr>
            <w:tcW w:w="1842" w:type="dxa"/>
            <w:vAlign w:val="center"/>
          </w:tcPr>
          <w:p w14:paraId="31A24709" w14:textId="53B03A4F" w:rsidR="009D5FF9"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Прогнозні ресурси (..4); G4</w:t>
            </w:r>
          </w:p>
        </w:tc>
        <w:tc>
          <w:tcPr>
            <w:tcW w:w="1560" w:type="dxa"/>
            <w:vAlign w:val="center"/>
          </w:tcPr>
          <w:p w14:paraId="398BE17D" w14:textId="77777777" w:rsidR="005E46EC" w:rsidRPr="006D27D3" w:rsidRDefault="005E46EC" w:rsidP="00D430CD">
            <w:pPr>
              <w:jc w:val="center"/>
              <w:rPr>
                <w:rFonts w:ascii="Times New Roman" w:hAnsi="Times New Roman" w:cs="Times New Roman"/>
                <w:sz w:val="28"/>
                <w:szCs w:val="28"/>
              </w:rPr>
            </w:pPr>
            <w:r w:rsidRPr="006D27D3">
              <w:rPr>
                <w:rFonts w:ascii="Times New Roman" w:hAnsi="Times New Roman" w:cs="Times New Roman"/>
                <w:sz w:val="28"/>
                <w:szCs w:val="28"/>
              </w:rPr>
              <w:t>334</w:t>
            </w:r>
          </w:p>
        </w:tc>
        <w:tc>
          <w:tcPr>
            <w:tcW w:w="2089" w:type="dxa"/>
            <w:vMerge/>
            <w:vAlign w:val="center"/>
          </w:tcPr>
          <w:p w14:paraId="46563B3F" w14:textId="77777777" w:rsidR="005E46EC" w:rsidRPr="006D27D3" w:rsidRDefault="005E46EC" w:rsidP="00D430CD">
            <w:pPr>
              <w:ind w:firstLine="567"/>
              <w:jc w:val="center"/>
              <w:rPr>
                <w:rFonts w:ascii="Times New Roman" w:hAnsi="Times New Roman" w:cs="Times New Roman"/>
                <w:sz w:val="28"/>
                <w:szCs w:val="28"/>
              </w:rPr>
            </w:pPr>
          </w:p>
        </w:tc>
      </w:tr>
      <w:tr w:rsidR="00021B36" w:rsidRPr="006D27D3" w14:paraId="0868CFC9" w14:textId="77777777" w:rsidTr="00D430CD">
        <w:trPr>
          <w:trHeight w:val="402"/>
          <w:jc w:val="center"/>
        </w:trPr>
        <w:tc>
          <w:tcPr>
            <w:tcW w:w="2263" w:type="dxa"/>
            <w:vMerge/>
            <w:vAlign w:val="center"/>
          </w:tcPr>
          <w:p w14:paraId="29A364B1" w14:textId="77777777" w:rsidR="00021B36" w:rsidRPr="006D27D3" w:rsidRDefault="00021B36" w:rsidP="00D430CD">
            <w:pPr>
              <w:ind w:firstLine="567"/>
              <w:jc w:val="center"/>
              <w:rPr>
                <w:rFonts w:ascii="Times New Roman" w:hAnsi="Times New Roman" w:cs="Times New Roman"/>
                <w:sz w:val="28"/>
                <w:szCs w:val="28"/>
              </w:rPr>
            </w:pPr>
          </w:p>
        </w:tc>
        <w:tc>
          <w:tcPr>
            <w:tcW w:w="2127" w:type="dxa"/>
            <w:vMerge w:val="restart"/>
            <w:vAlign w:val="center"/>
          </w:tcPr>
          <w:p w14:paraId="3CB1AD4B" w14:textId="5073D611" w:rsidR="00021B36" w:rsidRPr="006D27D3" w:rsidRDefault="00021B36" w:rsidP="00D430CD">
            <w:pPr>
              <w:jc w:val="center"/>
              <w:rPr>
                <w:rFonts w:ascii="Times New Roman" w:hAnsi="Times New Roman" w:cs="Times New Roman"/>
                <w:sz w:val="28"/>
                <w:szCs w:val="28"/>
              </w:rPr>
            </w:pPr>
            <w:r w:rsidRPr="006D27D3">
              <w:rPr>
                <w:rFonts w:ascii="Times New Roman" w:hAnsi="Times New Roman" w:cs="Times New Roman"/>
                <w:sz w:val="28"/>
                <w:szCs w:val="28"/>
              </w:rPr>
              <w:t>Залишкові (додаткові) у надрах запаси, що не видобуваються (.4.) F4</w:t>
            </w:r>
          </w:p>
          <w:p w14:paraId="7C5AA8BF" w14:textId="3A4B5499" w:rsidR="00021B36" w:rsidRPr="006D27D3" w:rsidRDefault="00021B36" w:rsidP="00D430CD">
            <w:pPr>
              <w:jc w:val="center"/>
              <w:rPr>
                <w:rFonts w:ascii="Times New Roman" w:hAnsi="Times New Roman" w:cs="Times New Roman"/>
                <w:sz w:val="28"/>
                <w:szCs w:val="28"/>
              </w:rPr>
            </w:pPr>
          </w:p>
        </w:tc>
        <w:tc>
          <w:tcPr>
            <w:tcW w:w="1842" w:type="dxa"/>
            <w:vAlign w:val="center"/>
          </w:tcPr>
          <w:p w14:paraId="3D08AE68" w14:textId="77777777" w:rsidR="00021B36" w:rsidRPr="006D27D3" w:rsidRDefault="00021B36" w:rsidP="00D430CD">
            <w:pPr>
              <w:jc w:val="center"/>
              <w:rPr>
                <w:rFonts w:ascii="Times New Roman" w:hAnsi="Times New Roman" w:cs="Times New Roman"/>
                <w:sz w:val="28"/>
                <w:szCs w:val="28"/>
              </w:rPr>
            </w:pPr>
            <w:r w:rsidRPr="006D27D3">
              <w:rPr>
                <w:rFonts w:ascii="Times New Roman" w:hAnsi="Times New Roman" w:cs="Times New Roman"/>
                <w:sz w:val="28"/>
                <w:szCs w:val="28"/>
              </w:rPr>
              <w:t>Розвідані запаси (..1); G1</w:t>
            </w:r>
          </w:p>
        </w:tc>
        <w:tc>
          <w:tcPr>
            <w:tcW w:w="1560" w:type="dxa"/>
            <w:vAlign w:val="center"/>
          </w:tcPr>
          <w:p w14:paraId="1117B1E9" w14:textId="77777777" w:rsidR="00021B36" w:rsidRPr="006D27D3" w:rsidRDefault="00021B36" w:rsidP="00D430CD">
            <w:pPr>
              <w:ind w:firstLine="567"/>
              <w:rPr>
                <w:rFonts w:ascii="Times New Roman" w:hAnsi="Times New Roman" w:cs="Times New Roman"/>
                <w:sz w:val="28"/>
                <w:szCs w:val="28"/>
              </w:rPr>
            </w:pPr>
            <w:r w:rsidRPr="006D27D3">
              <w:rPr>
                <w:rFonts w:ascii="Times New Roman" w:hAnsi="Times New Roman" w:cs="Times New Roman"/>
                <w:sz w:val="28"/>
                <w:szCs w:val="28"/>
              </w:rPr>
              <w:t>341</w:t>
            </w:r>
          </w:p>
        </w:tc>
        <w:tc>
          <w:tcPr>
            <w:tcW w:w="2089" w:type="dxa"/>
            <w:vMerge w:val="restart"/>
            <w:vAlign w:val="center"/>
          </w:tcPr>
          <w:p w14:paraId="55110139" w14:textId="4E1ACB38" w:rsidR="00021B36" w:rsidRPr="006D27D3" w:rsidRDefault="00021B36" w:rsidP="00D430CD">
            <w:pPr>
              <w:jc w:val="center"/>
              <w:rPr>
                <w:rFonts w:ascii="Times New Roman" w:hAnsi="Times New Roman" w:cs="Times New Roman"/>
                <w:sz w:val="28"/>
                <w:szCs w:val="28"/>
              </w:rPr>
            </w:pPr>
            <w:r w:rsidRPr="006D27D3">
              <w:rPr>
                <w:rFonts w:ascii="Times New Roman" w:hAnsi="Times New Roman" w:cs="Times New Roman"/>
                <w:sz w:val="28"/>
                <w:szCs w:val="28"/>
              </w:rPr>
              <w:t>Залишкові (додаткові) запаси і ресурси</w:t>
            </w:r>
          </w:p>
        </w:tc>
      </w:tr>
      <w:tr w:rsidR="00021B36" w:rsidRPr="006D27D3" w14:paraId="12724C44" w14:textId="77777777" w:rsidTr="00D430CD">
        <w:trPr>
          <w:trHeight w:val="401"/>
          <w:jc w:val="center"/>
        </w:trPr>
        <w:tc>
          <w:tcPr>
            <w:tcW w:w="2263" w:type="dxa"/>
            <w:vMerge/>
            <w:vAlign w:val="center"/>
          </w:tcPr>
          <w:p w14:paraId="37F810F6" w14:textId="77777777" w:rsidR="00021B36" w:rsidRPr="006D27D3" w:rsidRDefault="00021B36" w:rsidP="00D430CD">
            <w:pPr>
              <w:ind w:firstLine="567"/>
              <w:jc w:val="center"/>
              <w:rPr>
                <w:rFonts w:ascii="Times New Roman" w:hAnsi="Times New Roman" w:cs="Times New Roman"/>
                <w:sz w:val="28"/>
                <w:szCs w:val="28"/>
              </w:rPr>
            </w:pPr>
          </w:p>
        </w:tc>
        <w:tc>
          <w:tcPr>
            <w:tcW w:w="2127" w:type="dxa"/>
            <w:vMerge/>
            <w:vAlign w:val="center"/>
          </w:tcPr>
          <w:p w14:paraId="42AF7706" w14:textId="5D450A86" w:rsidR="00021B36" w:rsidRPr="006D27D3" w:rsidRDefault="00021B36" w:rsidP="00D430CD">
            <w:pPr>
              <w:jc w:val="center"/>
              <w:rPr>
                <w:rFonts w:ascii="Times New Roman" w:hAnsi="Times New Roman" w:cs="Times New Roman"/>
                <w:sz w:val="28"/>
                <w:szCs w:val="28"/>
              </w:rPr>
            </w:pPr>
          </w:p>
        </w:tc>
        <w:tc>
          <w:tcPr>
            <w:tcW w:w="1842" w:type="dxa"/>
            <w:vAlign w:val="center"/>
          </w:tcPr>
          <w:p w14:paraId="6075E9DC" w14:textId="77777777" w:rsidR="00021B36" w:rsidRPr="006D27D3" w:rsidRDefault="00021B36" w:rsidP="00D430CD">
            <w:pPr>
              <w:jc w:val="center"/>
              <w:rPr>
                <w:rFonts w:ascii="Times New Roman" w:hAnsi="Times New Roman" w:cs="Times New Roman"/>
                <w:sz w:val="28"/>
                <w:szCs w:val="28"/>
              </w:rPr>
            </w:pPr>
            <w:r w:rsidRPr="006D27D3">
              <w:rPr>
                <w:rFonts w:ascii="Times New Roman" w:hAnsi="Times New Roman" w:cs="Times New Roman"/>
                <w:sz w:val="28"/>
                <w:szCs w:val="28"/>
              </w:rPr>
              <w:t>Попередньо розвідані запаси (..2); G2</w:t>
            </w:r>
          </w:p>
        </w:tc>
        <w:tc>
          <w:tcPr>
            <w:tcW w:w="1560" w:type="dxa"/>
            <w:vAlign w:val="center"/>
          </w:tcPr>
          <w:p w14:paraId="26997E1B" w14:textId="77777777" w:rsidR="00021B36" w:rsidRPr="006D27D3" w:rsidRDefault="00021B36" w:rsidP="00D430CD">
            <w:pPr>
              <w:jc w:val="center"/>
              <w:rPr>
                <w:rFonts w:ascii="Times New Roman" w:hAnsi="Times New Roman" w:cs="Times New Roman"/>
                <w:sz w:val="28"/>
                <w:szCs w:val="28"/>
              </w:rPr>
            </w:pPr>
            <w:r w:rsidRPr="006D27D3">
              <w:rPr>
                <w:rFonts w:ascii="Times New Roman" w:hAnsi="Times New Roman" w:cs="Times New Roman"/>
                <w:sz w:val="28"/>
                <w:szCs w:val="28"/>
              </w:rPr>
              <w:t>342</w:t>
            </w:r>
          </w:p>
        </w:tc>
        <w:tc>
          <w:tcPr>
            <w:tcW w:w="2089" w:type="dxa"/>
            <w:vMerge/>
            <w:textDirection w:val="btLr"/>
            <w:vAlign w:val="center"/>
          </w:tcPr>
          <w:p w14:paraId="69879BD6" w14:textId="77777777" w:rsidR="00021B36" w:rsidRPr="006D27D3" w:rsidRDefault="00021B36" w:rsidP="00D430CD">
            <w:pPr>
              <w:ind w:left="113" w:right="113" w:firstLine="567"/>
              <w:jc w:val="center"/>
              <w:rPr>
                <w:rFonts w:ascii="Times New Roman" w:hAnsi="Times New Roman" w:cs="Times New Roman"/>
                <w:sz w:val="28"/>
                <w:szCs w:val="28"/>
              </w:rPr>
            </w:pPr>
          </w:p>
        </w:tc>
      </w:tr>
      <w:tr w:rsidR="00021B36" w:rsidRPr="006D27D3" w14:paraId="6B1DF53F" w14:textId="77777777" w:rsidTr="00D430CD">
        <w:trPr>
          <w:trHeight w:val="401"/>
          <w:jc w:val="center"/>
        </w:trPr>
        <w:tc>
          <w:tcPr>
            <w:tcW w:w="2263" w:type="dxa"/>
            <w:vMerge/>
            <w:vAlign w:val="center"/>
          </w:tcPr>
          <w:p w14:paraId="45E49948" w14:textId="77777777" w:rsidR="00021B36" w:rsidRPr="006D27D3" w:rsidRDefault="00021B36" w:rsidP="00D430CD">
            <w:pPr>
              <w:ind w:firstLine="567"/>
              <w:jc w:val="center"/>
              <w:rPr>
                <w:rFonts w:ascii="Times New Roman" w:hAnsi="Times New Roman" w:cs="Times New Roman"/>
                <w:sz w:val="28"/>
                <w:szCs w:val="28"/>
              </w:rPr>
            </w:pPr>
          </w:p>
        </w:tc>
        <w:tc>
          <w:tcPr>
            <w:tcW w:w="2127" w:type="dxa"/>
            <w:vMerge/>
            <w:vAlign w:val="center"/>
          </w:tcPr>
          <w:p w14:paraId="6DD92B0E" w14:textId="75F07385" w:rsidR="00021B36" w:rsidRPr="006D27D3" w:rsidRDefault="00021B36" w:rsidP="00D430CD">
            <w:pPr>
              <w:jc w:val="center"/>
              <w:rPr>
                <w:rFonts w:ascii="Times New Roman" w:hAnsi="Times New Roman" w:cs="Times New Roman"/>
                <w:sz w:val="28"/>
                <w:szCs w:val="28"/>
              </w:rPr>
            </w:pPr>
          </w:p>
        </w:tc>
        <w:tc>
          <w:tcPr>
            <w:tcW w:w="1842" w:type="dxa"/>
            <w:vAlign w:val="center"/>
          </w:tcPr>
          <w:p w14:paraId="3F55B85D" w14:textId="77777777" w:rsidR="00021B36" w:rsidRPr="006D27D3" w:rsidRDefault="00021B36" w:rsidP="00D430CD">
            <w:pPr>
              <w:jc w:val="center"/>
              <w:rPr>
                <w:rFonts w:ascii="Times New Roman" w:hAnsi="Times New Roman" w:cs="Times New Roman"/>
                <w:sz w:val="28"/>
                <w:szCs w:val="28"/>
              </w:rPr>
            </w:pPr>
            <w:r w:rsidRPr="006D27D3">
              <w:rPr>
                <w:rFonts w:ascii="Times New Roman" w:hAnsi="Times New Roman" w:cs="Times New Roman"/>
                <w:sz w:val="28"/>
                <w:szCs w:val="28"/>
              </w:rPr>
              <w:t>Перспективні ресурси (..3); G3</w:t>
            </w:r>
          </w:p>
        </w:tc>
        <w:tc>
          <w:tcPr>
            <w:tcW w:w="1560" w:type="dxa"/>
            <w:vAlign w:val="center"/>
          </w:tcPr>
          <w:p w14:paraId="568EA06D" w14:textId="77777777" w:rsidR="00021B36" w:rsidRPr="006D27D3" w:rsidRDefault="00021B36" w:rsidP="00D430CD">
            <w:pPr>
              <w:jc w:val="center"/>
              <w:rPr>
                <w:rFonts w:ascii="Times New Roman" w:hAnsi="Times New Roman" w:cs="Times New Roman"/>
                <w:sz w:val="28"/>
                <w:szCs w:val="28"/>
              </w:rPr>
            </w:pPr>
            <w:r w:rsidRPr="006D27D3">
              <w:rPr>
                <w:rFonts w:ascii="Times New Roman" w:hAnsi="Times New Roman" w:cs="Times New Roman"/>
                <w:sz w:val="28"/>
                <w:szCs w:val="28"/>
              </w:rPr>
              <w:t>343</w:t>
            </w:r>
          </w:p>
        </w:tc>
        <w:tc>
          <w:tcPr>
            <w:tcW w:w="2089" w:type="dxa"/>
            <w:vMerge/>
            <w:textDirection w:val="btLr"/>
            <w:vAlign w:val="center"/>
          </w:tcPr>
          <w:p w14:paraId="38AD4ADE" w14:textId="77777777" w:rsidR="00021B36" w:rsidRPr="006D27D3" w:rsidRDefault="00021B36" w:rsidP="00D430CD">
            <w:pPr>
              <w:ind w:left="113" w:right="113" w:firstLine="567"/>
              <w:jc w:val="center"/>
              <w:rPr>
                <w:rFonts w:ascii="Times New Roman" w:hAnsi="Times New Roman" w:cs="Times New Roman"/>
                <w:sz w:val="28"/>
                <w:szCs w:val="28"/>
              </w:rPr>
            </w:pPr>
          </w:p>
        </w:tc>
      </w:tr>
      <w:tr w:rsidR="00021B36" w:rsidRPr="006D27D3" w14:paraId="443B5D7D" w14:textId="77777777" w:rsidTr="00D430CD">
        <w:trPr>
          <w:trHeight w:val="401"/>
          <w:jc w:val="center"/>
        </w:trPr>
        <w:tc>
          <w:tcPr>
            <w:tcW w:w="2263" w:type="dxa"/>
            <w:vMerge/>
            <w:vAlign w:val="center"/>
          </w:tcPr>
          <w:p w14:paraId="7756607A" w14:textId="77777777" w:rsidR="00021B36" w:rsidRPr="006D27D3" w:rsidRDefault="00021B36" w:rsidP="00D430CD">
            <w:pPr>
              <w:ind w:firstLine="567"/>
              <w:jc w:val="center"/>
              <w:rPr>
                <w:rFonts w:ascii="Times New Roman" w:hAnsi="Times New Roman" w:cs="Times New Roman"/>
                <w:sz w:val="28"/>
                <w:szCs w:val="28"/>
              </w:rPr>
            </w:pPr>
          </w:p>
        </w:tc>
        <w:tc>
          <w:tcPr>
            <w:tcW w:w="2127" w:type="dxa"/>
            <w:vMerge/>
            <w:vAlign w:val="center"/>
          </w:tcPr>
          <w:p w14:paraId="47C02C6B" w14:textId="77777777" w:rsidR="00021B36" w:rsidRPr="006D27D3" w:rsidRDefault="00021B36" w:rsidP="00D430CD">
            <w:pPr>
              <w:ind w:firstLine="567"/>
              <w:jc w:val="center"/>
              <w:rPr>
                <w:rFonts w:ascii="Times New Roman" w:hAnsi="Times New Roman" w:cs="Times New Roman"/>
                <w:sz w:val="28"/>
                <w:szCs w:val="28"/>
              </w:rPr>
            </w:pPr>
          </w:p>
        </w:tc>
        <w:tc>
          <w:tcPr>
            <w:tcW w:w="1842" w:type="dxa"/>
            <w:vAlign w:val="center"/>
          </w:tcPr>
          <w:p w14:paraId="3274E7B4" w14:textId="77777777" w:rsidR="00021B36" w:rsidRPr="006D27D3" w:rsidRDefault="00021B36" w:rsidP="00D430CD">
            <w:pPr>
              <w:jc w:val="center"/>
              <w:rPr>
                <w:rFonts w:ascii="Times New Roman" w:hAnsi="Times New Roman" w:cs="Times New Roman"/>
                <w:sz w:val="28"/>
                <w:szCs w:val="28"/>
              </w:rPr>
            </w:pPr>
            <w:r w:rsidRPr="006D27D3">
              <w:rPr>
                <w:rFonts w:ascii="Times New Roman" w:hAnsi="Times New Roman" w:cs="Times New Roman"/>
                <w:sz w:val="28"/>
                <w:szCs w:val="28"/>
              </w:rPr>
              <w:t>Прогнозні ресурси (..4); G4</w:t>
            </w:r>
          </w:p>
        </w:tc>
        <w:tc>
          <w:tcPr>
            <w:tcW w:w="1560" w:type="dxa"/>
            <w:vAlign w:val="center"/>
          </w:tcPr>
          <w:p w14:paraId="49E9AE45" w14:textId="77777777" w:rsidR="00021B36" w:rsidRPr="006D27D3" w:rsidRDefault="00021B36" w:rsidP="00D430CD">
            <w:pPr>
              <w:jc w:val="center"/>
              <w:rPr>
                <w:rFonts w:ascii="Times New Roman" w:hAnsi="Times New Roman" w:cs="Times New Roman"/>
                <w:sz w:val="28"/>
                <w:szCs w:val="28"/>
              </w:rPr>
            </w:pPr>
            <w:r w:rsidRPr="006D27D3">
              <w:rPr>
                <w:rFonts w:ascii="Times New Roman" w:hAnsi="Times New Roman" w:cs="Times New Roman"/>
                <w:sz w:val="28"/>
                <w:szCs w:val="28"/>
              </w:rPr>
              <w:t>344</w:t>
            </w:r>
          </w:p>
        </w:tc>
        <w:tc>
          <w:tcPr>
            <w:tcW w:w="2089" w:type="dxa"/>
            <w:vMerge/>
            <w:vAlign w:val="center"/>
          </w:tcPr>
          <w:p w14:paraId="24CF6AA7" w14:textId="77777777" w:rsidR="00021B36" w:rsidRPr="006D27D3" w:rsidRDefault="00021B36" w:rsidP="00D430CD">
            <w:pPr>
              <w:ind w:firstLine="567"/>
              <w:jc w:val="center"/>
              <w:rPr>
                <w:rFonts w:ascii="Times New Roman" w:hAnsi="Times New Roman" w:cs="Times New Roman"/>
                <w:sz w:val="28"/>
                <w:szCs w:val="28"/>
              </w:rPr>
            </w:pPr>
          </w:p>
        </w:tc>
      </w:tr>
    </w:tbl>
    <w:p w14:paraId="50288AF9" w14:textId="475CE4AD" w:rsidR="00B13F13" w:rsidRPr="006D27D3" w:rsidRDefault="00B13F13" w:rsidP="005E46EC">
      <w:pPr>
        <w:pStyle w:val="HTML"/>
        <w:shd w:val="clear" w:color="auto" w:fill="FFFFFF"/>
        <w:suppressAutoHyphens/>
        <w:ind w:firstLine="567"/>
        <w:jc w:val="both"/>
        <w:rPr>
          <w:rFonts w:ascii="Times New Roman" w:hAnsi="Times New Roman" w:cs="Times New Roman"/>
          <w:sz w:val="28"/>
          <w:szCs w:val="28"/>
          <w:lang w:val="ru-RU" w:eastAsia="ru-RU"/>
        </w:rPr>
      </w:pPr>
    </w:p>
    <w:p w14:paraId="5C850733" w14:textId="2A05B8B2" w:rsidR="00D6634C" w:rsidRPr="006D27D3" w:rsidRDefault="002A590E" w:rsidP="004A5CDD">
      <w:pPr>
        <w:pStyle w:val="rvps2"/>
        <w:shd w:val="clear" w:color="auto" w:fill="FFFFFF"/>
        <w:suppressAutoHyphens/>
        <w:spacing w:before="0" w:beforeAutospacing="0" w:after="0" w:afterAutospacing="0"/>
        <w:ind w:firstLine="567"/>
        <w:jc w:val="both"/>
        <w:rPr>
          <w:sz w:val="28"/>
          <w:szCs w:val="28"/>
          <w:shd w:val="clear" w:color="auto" w:fill="FFFFFF"/>
        </w:rPr>
      </w:pPr>
      <w:bookmarkStart w:id="29" w:name="n69"/>
      <w:bookmarkStart w:id="30" w:name="n72"/>
      <w:bookmarkEnd w:id="29"/>
      <w:bookmarkEnd w:id="30"/>
      <w:r w:rsidRPr="006D27D3">
        <w:rPr>
          <w:sz w:val="28"/>
          <w:szCs w:val="28"/>
          <w:lang w:val="ru-RU" w:eastAsia="ru-RU"/>
        </w:rPr>
        <w:t>9</w:t>
      </w:r>
      <w:r w:rsidR="002B1CEC" w:rsidRPr="006D27D3">
        <w:rPr>
          <w:sz w:val="28"/>
          <w:szCs w:val="28"/>
          <w:lang w:val="ru-RU" w:eastAsia="ru-RU"/>
        </w:rPr>
        <w:t xml:space="preserve">. Запаси корисних копалин підраховуються за результатами геолого-розвідувальних робіт або розробки родовищ корисних копалин. Окремо підраховуються запаси корисних копалин, що належать до різних класів за рівнем їх </w:t>
      </w:r>
      <w:bookmarkStart w:id="31" w:name="n73"/>
      <w:bookmarkEnd w:id="31"/>
      <w:r w:rsidR="00586C7A" w:rsidRPr="00586C7A">
        <w:rPr>
          <w:sz w:val="28"/>
          <w:szCs w:val="28"/>
        </w:rPr>
        <w:t>соціально-економічн</w:t>
      </w:r>
      <w:r w:rsidR="00586C7A">
        <w:rPr>
          <w:sz w:val="28"/>
          <w:szCs w:val="28"/>
        </w:rPr>
        <w:t>ого</w:t>
      </w:r>
      <w:r w:rsidR="00D6634C" w:rsidRPr="006D27D3">
        <w:rPr>
          <w:sz w:val="28"/>
          <w:szCs w:val="28"/>
          <w:shd w:val="clear" w:color="auto" w:fill="FFFFFF"/>
        </w:rPr>
        <w:t xml:space="preserve"> та промислового </w:t>
      </w:r>
      <w:r w:rsidR="00D6634C" w:rsidRPr="006D27D3">
        <w:rPr>
          <w:sz w:val="28"/>
          <w:szCs w:val="28"/>
          <w:shd w:val="clear" w:color="auto" w:fill="FFFFFF"/>
        </w:rPr>
        <w:lastRenderedPageBreak/>
        <w:t xml:space="preserve">значення, ступенем </w:t>
      </w:r>
      <w:r w:rsidR="00075871">
        <w:rPr>
          <w:sz w:val="28"/>
          <w:szCs w:val="28"/>
          <w:shd w:val="clear" w:color="auto" w:fill="FFFFFF"/>
        </w:rPr>
        <w:t>деталізації проєкту, технологічного вивчення</w:t>
      </w:r>
      <w:r w:rsidR="00075871" w:rsidRPr="006D27D3">
        <w:rPr>
          <w:sz w:val="28"/>
          <w:szCs w:val="28"/>
          <w:shd w:val="clear" w:color="auto" w:fill="FFFFFF"/>
        </w:rPr>
        <w:t xml:space="preserve"> </w:t>
      </w:r>
      <w:r w:rsidR="00075871">
        <w:rPr>
          <w:sz w:val="28"/>
          <w:szCs w:val="28"/>
          <w:shd w:val="clear" w:color="auto" w:fill="FFFFFF"/>
        </w:rPr>
        <w:t xml:space="preserve">і </w:t>
      </w:r>
      <w:r w:rsidR="00D6634C" w:rsidRPr="006D27D3">
        <w:rPr>
          <w:sz w:val="28"/>
          <w:szCs w:val="28"/>
          <w:shd w:val="clear" w:color="auto" w:fill="FFFFFF"/>
        </w:rPr>
        <w:t>підготовленості до розробки</w:t>
      </w:r>
      <w:r w:rsidR="00586C7A">
        <w:rPr>
          <w:sz w:val="28"/>
          <w:szCs w:val="28"/>
          <w:shd w:val="clear" w:color="auto" w:fill="FFFFFF"/>
        </w:rPr>
        <w:t>, ступенем</w:t>
      </w:r>
      <w:r w:rsidR="00586C7A" w:rsidRPr="00586C7A">
        <w:rPr>
          <w:sz w:val="28"/>
          <w:szCs w:val="28"/>
          <w:shd w:val="clear" w:color="auto" w:fill="FFFFFF"/>
        </w:rPr>
        <w:t xml:space="preserve"> </w:t>
      </w:r>
      <w:r w:rsidR="00D6634C" w:rsidRPr="006D27D3">
        <w:rPr>
          <w:sz w:val="28"/>
          <w:szCs w:val="28"/>
          <w:shd w:val="clear" w:color="auto" w:fill="FFFFFF"/>
        </w:rPr>
        <w:t>геологічного вивчення</w:t>
      </w:r>
      <w:r w:rsidR="00586C7A">
        <w:rPr>
          <w:sz w:val="28"/>
          <w:szCs w:val="28"/>
          <w:shd w:val="clear" w:color="auto" w:fill="FFFFFF"/>
        </w:rPr>
        <w:t xml:space="preserve"> </w:t>
      </w:r>
      <w:r w:rsidR="00586C7A" w:rsidRPr="00586C7A">
        <w:rPr>
          <w:sz w:val="28"/>
          <w:szCs w:val="28"/>
          <w:shd w:val="clear" w:color="auto" w:fill="FFFFFF"/>
        </w:rPr>
        <w:t>та достовірності</w:t>
      </w:r>
      <w:r w:rsidR="00D6634C" w:rsidRPr="006D27D3">
        <w:rPr>
          <w:sz w:val="28"/>
          <w:szCs w:val="28"/>
          <w:shd w:val="clear" w:color="auto" w:fill="FFFFFF"/>
        </w:rPr>
        <w:t>.</w:t>
      </w:r>
    </w:p>
    <w:p w14:paraId="1923F828" w14:textId="77777777" w:rsidR="00D6634C" w:rsidRPr="006D27D3" w:rsidRDefault="00D6634C" w:rsidP="004A5CDD">
      <w:pPr>
        <w:pStyle w:val="rvps2"/>
        <w:shd w:val="clear" w:color="auto" w:fill="FFFFFF"/>
        <w:suppressAutoHyphens/>
        <w:spacing w:before="0" w:beforeAutospacing="0" w:after="0" w:afterAutospacing="0"/>
        <w:ind w:firstLine="567"/>
        <w:jc w:val="both"/>
        <w:rPr>
          <w:sz w:val="28"/>
          <w:szCs w:val="28"/>
          <w:shd w:val="clear" w:color="auto" w:fill="FFFFFF"/>
        </w:rPr>
      </w:pPr>
    </w:p>
    <w:p w14:paraId="3CF93C46" w14:textId="388B45DA" w:rsidR="002B1CEC" w:rsidRPr="006D27D3" w:rsidRDefault="002A590E" w:rsidP="004A5CDD">
      <w:pPr>
        <w:shd w:val="clear" w:color="auto" w:fill="FFFFFF"/>
        <w:spacing w:after="0" w:line="240" w:lineRule="auto"/>
        <w:ind w:firstLine="567"/>
        <w:jc w:val="both"/>
        <w:rPr>
          <w:rFonts w:ascii="Times New Roman" w:hAnsi="Times New Roman" w:cs="Times New Roman"/>
          <w:sz w:val="28"/>
          <w:szCs w:val="28"/>
        </w:rPr>
      </w:pPr>
      <w:r w:rsidRPr="006D27D3">
        <w:rPr>
          <w:rFonts w:ascii="Times New Roman" w:eastAsia="Times New Roman" w:hAnsi="Times New Roman" w:cs="Times New Roman"/>
          <w:sz w:val="28"/>
          <w:szCs w:val="28"/>
          <w:lang w:eastAsia="ru-RU"/>
        </w:rPr>
        <w:t>10</w:t>
      </w:r>
      <w:r w:rsidR="002B1CEC" w:rsidRPr="006D27D3">
        <w:rPr>
          <w:rFonts w:ascii="Times New Roman" w:eastAsia="Times New Roman" w:hAnsi="Times New Roman" w:cs="Times New Roman"/>
          <w:sz w:val="28"/>
          <w:szCs w:val="28"/>
          <w:lang w:eastAsia="ru-RU"/>
        </w:rPr>
        <w:t xml:space="preserve">. </w:t>
      </w:r>
      <w:r w:rsidR="00F7761E" w:rsidRPr="006D27D3">
        <w:rPr>
          <w:rFonts w:ascii="Times New Roman" w:hAnsi="Times New Roman" w:cs="Times New Roman"/>
          <w:sz w:val="28"/>
          <w:szCs w:val="28"/>
        </w:rPr>
        <w:t>Підрахункові параметри і кільк</w:t>
      </w:r>
      <w:r w:rsidR="008D5FAD" w:rsidRPr="006D27D3">
        <w:rPr>
          <w:rFonts w:ascii="Times New Roman" w:hAnsi="Times New Roman" w:cs="Times New Roman"/>
          <w:sz w:val="28"/>
          <w:szCs w:val="28"/>
        </w:rPr>
        <w:t>і</w:t>
      </w:r>
      <w:r w:rsidR="00F7761E" w:rsidRPr="006D27D3">
        <w:rPr>
          <w:rFonts w:ascii="Times New Roman" w:hAnsi="Times New Roman" w:cs="Times New Roman"/>
          <w:sz w:val="28"/>
          <w:szCs w:val="28"/>
        </w:rPr>
        <w:t>ст</w:t>
      </w:r>
      <w:r w:rsidR="008D5FAD" w:rsidRPr="006D27D3">
        <w:rPr>
          <w:rFonts w:ascii="Times New Roman" w:hAnsi="Times New Roman" w:cs="Times New Roman"/>
          <w:sz w:val="28"/>
          <w:szCs w:val="28"/>
        </w:rPr>
        <w:t>ь</w:t>
      </w:r>
      <w:r w:rsidR="00F7761E" w:rsidRPr="006D27D3">
        <w:rPr>
          <w:rFonts w:ascii="Times New Roman" w:hAnsi="Times New Roman" w:cs="Times New Roman"/>
          <w:sz w:val="28"/>
          <w:szCs w:val="28"/>
        </w:rPr>
        <w:t xml:space="preserve"> корисних копалин визначаються на основі даних опробування, вимірів </w:t>
      </w:r>
      <w:r w:rsidR="00F7761E" w:rsidRPr="006D27D3">
        <w:rPr>
          <w:rFonts w:ascii="Times New Roman" w:hAnsi="Times New Roman" w:cs="Times New Roman"/>
          <w:sz w:val="28"/>
          <w:szCs w:val="28"/>
        </w:rPr>
        <w:lastRenderedPageBreak/>
        <w:t xml:space="preserve">або досліджень покладів корисних копалин і вмісних порід. Запаси корисних копалин за їх промисловим значенням розподіляються згідно з кондиціями на мінеральну сировину, що встановлюються для балансових і позабалансових запасів на основі поваріантних техніко-економічних розрахунків. Кондиції на мінеральну сировину визначаються з </w:t>
      </w:r>
      <w:r w:rsidR="00F7761E" w:rsidRPr="006D27D3">
        <w:rPr>
          <w:rFonts w:ascii="Times New Roman" w:hAnsi="Times New Roman" w:cs="Times New Roman"/>
          <w:sz w:val="28"/>
          <w:szCs w:val="28"/>
        </w:rPr>
        <w:lastRenderedPageBreak/>
        <w:t xml:space="preserve">урахуванням раціонального використання усіх корисних копалин і компонентів у тій їх частині, яка вилучається </w:t>
      </w:r>
      <w:r w:rsidR="00F7761E" w:rsidRPr="006D27D3">
        <w:rPr>
          <w:rFonts w:ascii="Times New Roman" w:hAnsi="Times New Roman" w:cs="Times New Roman"/>
          <w:sz w:val="28"/>
          <w:szCs w:val="28"/>
          <w:shd w:val="clear" w:color="auto" w:fill="FFFFFF"/>
        </w:rPr>
        <w:t>у товарну продукцію гірничого підприємства</w:t>
      </w:r>
      <w:r w:rsidR="00F7761E" w:rsidRPr="006D27D3">
        <w:rPr>
          <w:rFonts w:ascii="Times New Roman" w:hAnsi="Times New Roman" w:cs="Times New Roman"/>
          <w:sz w:val="28"/>
          <w:szCs w:val="28"/>
        </w:rPr>
        <w:t>.</w:t>
      </w:r>
    </w:p>
    <w:p w14:paraId="136552D3"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08A0B71" w14:textId="05FAC96A"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32" w:name="n74"/>
      <w:bookmarkEnd w:id="32"/>
      <w:r w:rsidRPr="006D27D3">
        <w:rPr>
          <w:rFonts w:ascii="Times New Roman" w:eastAsia="Times New Roman" w:hAnsi="Times New Roman" w:cs="Times New Roman"/>
          <w:sz w:val="28"/>
          <w:szCs w:val="28"/>
          <w:lang w:val="ru-RU" w:eastAsia="ru-RU"/>
        </w:rPr>
        <w:t>1</w:t>
      </w:r>
      <w:r w:rsidR="002A590E" w:rsidRPr="006D27D3">
        <w:rPr>
          <w:rFonts w:ascii="Times New Roman" w:eastAsia="Times New Roman" w:hAnsi="Times New Roman" w:cs="Times New Roman"/>
          <w:sz w:val="28"/>
          <w:szCs w:val="28"/>
          <w:lang w:val="ru-RU" w:eastAsia="ru-RU"/>
        </w:rPr>
        <w:t>1</w:t>
      </w:r>
      <w:r w:rsidRPr="006D27D3">
        <w:rPr>
          <w:rFonts w:ascii="Times New Roman" w:eastAsia="Times New Roman" w:hAnsi="Times New Roman" w:cs="Times New Roman"/>
          <w:sz w:val="28"/>
          <w:szCs w:val="28"/>
          <w:lang w:val="ru-RU" w:eastAsia="ru-RU"/>
        </w:rPr>
        <w:t xml:space="preserve">. У Державному балансі обліковуються запаси всіх корисних копалин, а також перспективні ресурси </w:t>
      </w:r>
      <w:r w:rsidR="00F7761E" w:rsidRPr="006D27D3">
        <w:rPr>
          <w:rFonts w:ascii="Times New Roman" w:eastAsia="Times New Roman" w:hAnsi="Times New Roman" w:cs="Times New Roman"/>
          <w:sz w:val="28"/>
          <w:szCs w:val="28"/>
          <w:lang w:val="ru-RU" w:eastAsia="ru-RU"/>
        </w:rPr>
        <w:t>вуглеводнів</w:t>
      </w:r>
      <w:r w:rsidRPr="006D27D3">
        <w:rPr>
          <w:rFonts w:ascii="Times New Roman" w:eastAsia="Times New Roman" w:hAnsi="Times New Roman" w:cs="Times New Roman"/>
          <w:sz w:val="28"/>
          <w:szCs w:val="28"/>
          <w:lang w:val="ru-RU" w:eastAsia="ru-RU"/>
        </w:rPr>
        <w:t xml:space="preserve">. Нові родовища зараховуються до </w:t>
      </w:r>
      <w:r w:rsidRPr="006D27D3">
        <w:rPr>
          <w:rFonts w:ascii="Times New Roman" w:eastAsia="Times New Roman" w:hAnsi="Times New Roman" w:cs="Times New Roman"/>
          <w:sz w:val="28"/>
          <w:szCs w:val="28"/>
          <w:lang w:val="ru-RU" w:eastAsia="ru-RU"/>
        </w:rPr>
        <w:lastRenderedPageBreak/>
        <w:t>Державного балансу на основі рішень ДКЗ щодо кількості, промислового значення і ступеня вивчення запасів та достовірності ресурсів корисних копалин. Облік приросту запасів корисних копалин додатково виявлених у процесі розвідки або розробки родовищ, зарахованих до Державного балансу, ведеться на основі звітних балансів користувачів надр.</w:t>
      </w:r>
    </w:p>
    <w:p w14:paraId="1C13956A"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0AE5C8DE" w14:textId="1BA5E13E"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33" w:name="n75"/>
      <w:bookmarkEnd w:id="33"/>
      <w:r w:rsidRPr="006D27D3">
        <w:rPr>
          <w:rFonts w:ascii="Times New Roman" w:eastAsia="Times New Roman" w:hAnsi="Times New Roman" w:cs="Times New Roman"/>
          <w:sz w:val="28"/>
          <w:szCs w:val="28"/>
          <w:lang w:val="ru-RU" w:eastAsia="ru-RU"/>
        </w:rPr>
        <w:t>1</w:t>
      </w:r>
      <w:r w:rsidR="002A590E" w:rsidRPr="006D27D3">
        <w:rPr>
          <w:rFonts w:ascii="Times New Roman" w:eastAsia="Times New Roman" w:hAnsi="Times New Roman" w:cs="Times New Roman"/>
          <w:sz w:val="28"/>
          <w:szCs w:val="28"/>
          <w:lang w:val="ru-RU" w:eastAsia="ru-RU"/>
        </w:rPr>
        <w:t>2</w:t>
      </w:r>
      <w:r w:rsidRPr="006D27D3">
        <w:rPr>
          <w:rFonts w:ascii="Times New Roman" w:eastAsia="Times New Roman" w:hAnsi="Times New Roman" w:cs="Times New Roman"/>
          <w:sz w:val="28"/>
          <w:szCs w:val="28"/>
          <w:lang w:val="ru-RU" w:eastAsia="ru-RU"/>
        </w:rPr>
        <w:t>. Позабалансові запаси підраховуються та обліковуються, якщо є можливість їх супутнього видобутку, складування і зберігання для використання в майбутньому або збереження на місці залягання для наступного видобутку.</w:t>
      </w:r>
    </w:p>
    <w:p w14:paraId="0C1E7BD5"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2C57A5D2" w14:textId="1D0B1C6F"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34" w:name="n76"/>
      <w:bookmarkEnd w:id="34"/>
      <w:r w:rsidRPr="006D27D3">
        <w:rPr>
          <w:rFonts w:ascii="Times New Roman" w:eastAsia="Times New Roman" w:hAnsi="Times New Roman" w:cs="Times New Roman"/>
          <w:sz w:val="28"/>
          <w:szCs w:val="28"/>
          <w:lang w:val="ru-RU" w:eastAsia="ru-RU"/>
        </w:rPr>
        <w:lastRenderedPageBreak/>
        <w:t>1</w:t>
      </w:r>
      <w:r w:rsidR="002A590E" w:rsidRPr="006D27D3">
        <w:rPr>
          <w:rFonts w:ascii="Times New Roman" w:eastAsia="Times New Roman" w:hAnsi="Times New Roman" w:cs="Times New Roman"/>
          <w:sz w:val="28"/>
          <w:szCs w:val="28"/>
          <w:lang w:val="ru-RU" w:eastAsia="ru-RU"/>
        </w:rPr>
        <w:t>3</w:t>
      </w:r>
      <w:r w:rsidRPr="006D27D3">
        <w:rPr>
          <w:rFonts w:ascii="Times New Roman" w:eastAsia="Times New Roman" w:hAnsi="Times New Roman" w:cs="Times New Roman"/>
          <w:sz w:val="28"/>
          <w:szCs w:val="28"/>
          <w:lang w:val="ru-RU" w:eastAsia="ru-RU"/>
        </w:rPr>
        <w:t xml:space="preserve">. Під час підрахунку умовно балансових і позабалансових запасів визначаються причини віднесення їх до цих </w:t>
      </w:r>
      <w:r w:rsidR="0035530E" w:rsidRPr="006D27D3">
        <w:rPr>
          <w:rFonts w:ascii="Times New Roman" w:eastAsia="Times New Roman" w:hAnsi="Times New Roman" w:cs="Times New Roman"/>
          <w:sz w:val="28"/>
          <w:szCs w:val="28"/>
          <w:lang w:val="ru-RU" w:eastAsia="ru-RU"/>
        </w:rPr>
        <w:t>категорій</w:t>
      </w:r>
      <w:r w:rsidRPr="006D27D3">
        <w:rPr>
          <w:rFonts w:ascii="Times New Roman" w:eastAsia="Times New Roman" w:hAnsi="Times New Roman" w:cs="Times New Roman"/>
          <w:sz w:val="28"/>
          <w:szCs w:val="28"/>
          <w:lang w:val="ru-RU" w:eastAsia="ru-RU"/>
        </w:rPr>
        <w:t xml:space="preserve"> (економічні, технологічні, гірничо-геологічні, правові, екологічні та інші).</w:t>
      </w:r>
    </w:p>
    <w:p w14:paraId="588E7722"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39813378" w14:textId="15071378" w:rsidR="002B1CEC" w:rsidRPr="006D27D3" w:rsidRDefault="002B1CEC" w:rsidP="004A5CDD">
      <w:pPr>
        <w:shd w:val="clear" w:color="auto" w:fill="FFFFFF"/>
        <w:spacing w:after="150" w:line="240" w:lineRule="auto"/>
        <w:ind w:firstLine="567"/>
        <w:jc w:val="both"/>
        <w:rPr>
          <w:rFonts w:ascii="Times New Roman" w:eastAsia="Times New Roman" w:hAnsi="Times New Roman" w:cs="Times New Roman"/>
          <w:sz w:val="28"/>
          <w:szCs w:val="28"/>
          <w:lang w:val="ru-RU" w:eastAsia="ru-RU"/>
        </w:rPr>
      </w:pPr>
      <w:bookmarkStart w:id="35" w:name="n77"/>
      <w:bookmarkEnd w:id="35"/>
      <w:r w:rsidRPr="006D27D3">
        <w:rPr>
          <w:rFonts w:ascii="Times New Roman" w:eastAsia="Times New Roman" w:hAnsi="Times New Roman" w:cs="Times New Roman"/>
          <w:sz w:val="28"/>
          <w:szCs w:val="28"/>
          <w:lang w:val="ru-RU" w:eastAsia="ru-RU"/>
        </w:rPr>
        <w:t>1</w:t>
      </w:r>
      <w:r w:rsidR="002A590E" w:rsidRPr="006D27D3">
        <w:rPr>
          <w:rFonts w:ascii="Times New Roman" w:eastAsia="Times New Roman" w:hAnsi="Times New Roman" w:cs="Times New Roman"/>
          <w:sz w:val="28"/>
          <w:szCs w:val="28"/>
          <w:lang w:val="ru-RU" w:eastAsia="ru-RU"/>
        </w:rPr>
        <w:t>4</w:t>
      </w:r>
      <w:r w:rsidRPr="006D27D3">
        <w:rPr>
          <w:rFonts w:ascii="Times New Roman" w:eastAsia="Times New Roman" w:hAnsi="Times New Roman" w:cs="Times New Roman"/>
          <w:sz w:val="28"/>
          <w:szCs w:val="28"/>
          <w:lang w:val="ru-RU" w:eastAsia="ru-RU"/>
        </w:rPr>
        <w:t xml:space="preserve">. На комплексних родовищах підрахунку та обліку підлягають запаси </w:t>
      </w:r>
      <w:r w:rsidRPr="006D27D3">
        <w:rPr>
          <w:rFonts w:ascii="Times New Roman" w:eastAsia="Times New Roman" w:hAnsi="Times New Roman" w:cs="Times New Roman"/>
          <w:sz w:val="28"/>
          <w:szCs w:val="28"/>
          <w:lang w:val="ru-RU" w:eastAsia="ru-RU"/>
        </w:rPr>
        <w:lastRenderedPageBreak/>
        <w:t>основних, спільно залягаючих і супутніх корисних копалин, наявні у них корисні компоненти, а також відходи гірничого виробництва. Підрахунок запасів спільно залягаючих і супутніх корисних копалин та наявних у них корисних компонентів провадиться в установленому порядку.</w:t>
      </w:r>
    </w:p>
    <w:p w14:paraId="1E042BA3" w14:textId="010D94B2"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36" w:name="n78"/>
      <w:bookmarkStart w:id="37" w:name="n79"/>
      <w:bookmarkEnd w:id="36"/>
      <w:bookmarkEnd w:id="37"/>
      <w:r w:rsidRPr="006D27D3">
        <w:rPr>
          <w:rFonts w:ascii="Times New Roman" w:eastAsia="Times New Roman" w:hAnsi="Times New Roman" w:cs="Times New Roman"/>
          <w:sz w:val="28"/>
          <w:szCs w:val="28"/>
          <w:lang w:val="ru-RU" w:eastAsia="ru-RU"/>
        </w:rPr>
        <w:lastRenderedPageBreak/>
        <w:t>1</w:t>
      </w:r>
      <w:r w:rsidR="002A590E" w:rsidRPr="006D27D3">
        <w:rPr>
          <w:rFonts w:ascii="Times New Roman" w:eastAsia="Times New Roman" w:hAnsi="Times New Roman" w:cs="Times New Roman"/>
          <w:sz w:val="28"/>
          <w:szCs w:val="28"/>
          <w:lang w:val="ru-RU" w:eastAsia="ru-RU"/>
        </w:rPr>
        <w:t>5</w:t>
      </w:r>
      <w:r w:rsidRPr="006D27D3">
        <w:rPr>
          <w:rFonts w:ascii="Times New Roman" w:eastAsia="Times New Roman" w:hAnsi="Times New Roman" w:cs="Times New Roman"/>
          <w:sz w:val="28"/>
          <w:szCs w:val="28"/>
          <w:lang w:val="ru-RU" w:eastAsia="ru-RU"/>
        </w:rPr>
        <w:t>. Підрахунку та обліку підлягають як загальні запаси корисних копалин і наявні в них корисні компоненти за наявності їх на місці залягання, так і балансові. Балансові запаси корисних копалин, що враховують втрати і розубожування під час видобутку і переробки мінеральної сировини, визначаються відповідно до оптимальної си</w:t>
      </w:r>
      <w:r w:rsidRPr="006D27D3">
        <w:rPr>
          <w:rFonts w:ascii="Times New Roman" w:eastAsia="Times New Roman" w:hAnsi="Times New Roman" w:cs="Times New Roman"/>
          <w:sz w:val="28"/>
          <w:szCs w:val="28"/>
          <w:lang w:val="ru-RU" w:eastAsia="ru-RU"/>
        </w:rPr>
        <w:lastRenderedPageBreak/>
        <w:t xml:space="preserve">стеми розробки родовища, яка </w:t>
      </w:r>
      <w:r w:rsidR="001B60CA" w:rsidRPr="001B60CA">
        <w:rPr>
          <w:rFonts w:ascii="Times New Roman" w:eastAsia="Times New Roman" w:hAnsi="Times New Roman" w:cs="Times New Roman"/>
          <w:sz w:val="28"/>
          <w:szCs w:val="28"/>
          <w:lang w:val="ru-RU" w:eastAsia="ru-RU"/>
        </w:rPr>
        <w:t>ґ</w:t>
      </w:r>
      <w:r w:rsidRPr="006D27D3">
        <w:rPr>
          <w:rFonts w:ascii="Times New Roman" w:eastAsia="Times New Roman" w:hAnsi="Times New Roman" w:cs="Times New Roman"/>
          <w:sz w:val="28"/>
          <w:szCs w:val="28"/>
          <w:lang w:val="ru-RU" w:eastAsia="ru-RU"/>
        </w:rPr>
        <w:t xml:space="preserve">рунтується на поваріантних техніко-економічних розрахунках. Супутні корисні компоненти, які накопичуються під час переробки мінеральної сировини в товарних продуктах переділу, підраховуються і обліковуються як за наявністю на місці залягання корисних копалин, так і в продуктах та мінералах, що з них </w:t>
      </w:r>
      <w:r w:rsidRPr="006D27D3">
        <w:rPr>
          <w:rFonts w:ascii="Times New Roman" w:eastAsia="Times New Roman" w:hAnsi="Times New Roman" w:cs="Times New Roman"/>
          <w:sz w:val="28"/>
          <w:szCs w:val="28"/>
          <w:lang w:val="ru-RU" w:eastAsia="ru-RU"/>
        </w:rPr>
        <w:lastRenderedPageBreak/>
        <w:t xml:space="preserve">вилучаються. Для </w:t>
      </w:r>
      <w:r w:rsidR="0015128C" w:rsidRPr="006D27D3">
        <w:rPr>
          <w:rFonts w:ascii="Times New Roman" w:eastAsia="Times New Roman" w:hAnsi="Times New Roman" w:cs="Times New Roman"/>
          <w:sz w:val="28"/>
          <w:szCs w:val="28"/>
          <w:lang w:val="ru-RU" w:eastAsia="ru-RU"/>
        </w:rPr>
        <w:t>вуглеводнів</w:t>
      </w:r>
      <w:r w:rsidRPr="006D27D3">
        <w:rPr>
          <w:rFonts w:ascii="Times New Roman" w:eastAsia="Times New Roman" w:hAnsi="Times New Roman" w:cs="Times New Roman"/>
          <w:sz w:val="28"/>
          <w:szCs w:val="28"/>
          <w:lang w:val="ru-RU" w:eastAsia="ru-RU"/>
        </w:rPr>
        <w:t xml:space="preserve"> та наявних у них корисних компонентів підраховуються й обліковуються загальні і балансові запаси.</w:t>
      </w:r>
    </w:p>
    <w:p w14:paraId="319F3D20"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382E8F85" w14:textId="010E1216"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38" w:name="n80"/>
      <w:bookmarkStart w:id="39" w:name="n81"/>
      <w:bookmarkEnd w:id="38"/>
      <w:bookmarkEnd w:id="39"/>
      <w:r w:rsidRPr="006D27D3">
        <w:rPr>
          <w:rFonts w:ascii="Times New Roman" w:eastAsia="Times New Roman" w:hAnsi="Times New Roman" w:cs="Times New Roman"/>
          <w:sz w:val="28"/>
          <w:szCs w:val="28"/>
          <w:lang w:val="ru-RU" w:eastAsia="ru-RU"/>
        </w:rPr>
        <w:t>1</w:t>
      </w:r>
      <w:r w:rsidR="002A590E" w:rsidRPr="006D27D3">
        <w:rPr>
          <w:rFonts w:ascii="Times New Roman" w:eastAsia="Times New Roman" w:hAnsi="Times New Roman" w:cs="Times New Roman"/>
          <w:sz w:val="28"/>
          <w:szCs w:val="28"/>
          <w:lang w:val="ru-RU" w:eastAsia="ru-RU"/>
        </w:rPr>
        <w:t>6</w:t>
      </w:r>
      <w:r w:rsidRPr="006D27D3">
        <w:rPr>
          <w:rFonts w:ascii="Times New Roman" w:eastAsia="Times New Roman" w:hAnsi="Times New Roman" w:cs="Times New Roman"/>
          <w:sz w:val="28"/>
          <w:szCs w:val="28"/>
          <w:lang w:val="ru-RU" w:eastAsia="ru-RU"/>
        </w:rPr>
        <w:t xml:space="preserve">. Ресурси корисних копалин оцінюються комплексно в межах перспективних ділянок до глибин, доступних для розробки при сучасному або можливому у найближчій перспективі </w:t>
      </w:r>
      <w:r w:rsidRPr="006D27D3">
        <w:rPr>
          <w:rFonts w:ascii="Times New Roman" w:eastAsia="Times New Roman" w:hAnsi="Times New Roman" w:cs="Times New Roman"/>
          <w:sz w:val="28"/>
          <w:szCs w:val="28"/>
          <w:lang w:val="ru-RU" w:eastAsia="ru-RU"/>
        </w:rPr>
        <w:lastRenderedPageBreak/>
        <w:t xml:space="preserve">технологічному рівні розробки родовищ даного виду мінеральної сировини. Під час оцінки враховуються вимоги щодо кількості та якості корисних копалин, а також наявних у них корисних компонентів, які передбачені кондиціями для відомих аналогічних родовищ, з урахуванням можливих змін цих вимог у найближчій перспективі. Зміни </w:t>
      </w:r>
      <w:r w:rsidRPr="006D27D3">
        <w:rPr>
          <w:rFonts w:ascii="Times New Roman" w:eastAsia="Times New Roman" w:hAnsi="Times New Roman" w:cs="Times New Roman"/>
          <w:sz w:val="28"/>
          <w:szCs w:val="28"/>
          <w:lang w:val="ru-RU" w:eastAsia="ru-RU"/>
        </w:rPr>
        <w:lastRenderedPageBreak/>
        <w:t>параметрів кондицій, які використовуються для кількісної оцінки ресурсів корисних копалин, повинні мати відповідні об</w:t>
      </w:r>
      <w:r w:rsidR="001B60CA" w:rsidRPr="001B60CA">
        <w:rPr>
          <w:rFonts w:ascii="Times New Roman" w:eastAsia="Times New Roman" w:hAnsi="Times New Roman" w:cs="Times New Roman"/>
          <w:sz w:val="28"/>
          <w:szCs w:val="28"/>
          <w:lang w:val="ru-RU" w:eastAsia="ru-RU"/>
        </w:rPr>
        <w:t>ґ</w:t>
      </w:r>
      <w:r w:rsidRPr="006D27D3">
        <w:rPr>
          <w:rFonts w:ascii="Times New Roman" w:eastAsia="Times New Roman" w:hAnsi="Times New Roman" w:cs="Times New Roman"/>
          <w:sz w:val="28"/>
          <w:szCs w:val="28"/>
          <w:lang w:val="ru-RU" w:eastAsia="ru-RU"/>
        </w:rPr>
        <w:t>рунтування.</w:t>
      </w:r>
    </w:p>
    <w:p w14:paraId="47069671"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6D44B71B" w14:textId="68FBAB65"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40" w:name="n82"/>
      <w:bookmarkEnd w:id="40"/>
      <w:r w:rsidRPr="006D27D3">
        <w:rPr>
          <w:rFonts w:ascii="Times New Roman" w:eastAsia="Times New Roman" w:hAnsi="Times New Roman" w:cs="Times New Roman"/>
          <w:sz w:val="28"/>
          <w:szCs w:val="28"/>
          <w:lang w:val="ru-RU" w:eastAsia="ru-RU"/>
        </w:rPr>
        <w:t>1</w:t>
      </w:r>
      <w:r w:rsidR="002A590E" w:rsidRPr="006D27D3">
        <w:rPr>
          <w:rFonts w:ascii="Times New Roman" w:eastAsia="Times New Roman" w:hAnsi="Times New Roman" w:cs="Times New Roman"/>
          <w:sz w:val="28"/>
          <w:szCs w:val="28"/>
          <w:lang w:val="ru-RU" w:eastAsia="ru-RU"/>
        </w:rPr>
        <w:t>7</w:t>
      </w:r>
      <w:r w:rsidRPr="006D27D3">
        <w:rPr>
          <w:rFonts w:ascii="Times New Roman" w:eastAsia="Times New Roman" w:hAnsi="Times New Roman" w:cs="Times New Roman"/>
          <w:sz w:val="28"/>
          <w:szCs w:val="28"/>
          <w:lang w:val="ru-RU" w:eastAsia="ru-RU"/>
        </w:rPr>
        <w:t xml:space="preserve">. Запаси підраховуються та обліковуються, ресурси оцінюються окремо за кожним видом корисних копалин і </w:t>
      </w:r>
      <w:r w:rsidR="00B2053A" w:rsidRPr="006D27D3">
        <w:rPr>
          <w:rFonts w:ascii="Times New Roman" w:eastAsia="Times New Roman" w:hAnsi="Times New Roman" w:cs="Times New Roman"/>
          <w:sz w:val="28"/>
          <w:szCs w:val="28"/>
          <w:lang w:val="ru-RU" w:eastAsia="ru-RU"/>
        </w:rPr>
        <w:t xml:space="preserve">кожним </w:t>
      </w:r>
      <w:r w:rsidRPr="006D27D3">
        <w:rPr>
          <w:rFonts w:ascii="Times New Roman" w:eastAsia="Times New Roman" w:hAnsi="Times New Roman" w:cs="Times New Roman"/>
          <w:sz w:val="28"/>
          <w:szCs w:val="28"/>
          <w:lang w:val="ru-RU" w:eastAsia="ru-RU"/>
        </w:rPr>
        <w:t>напрямом їх</w:t>
      </w:r>
      <w:r w:rsidR="00B2053A" w:rsidRPr="006D27D3">
        <w:rPr>
          <w:rFonts w:ascii="Times New Roman" w:eastAsia="Times New Roman" w:hAnsi="Times New Roman" w:cs="Times New Roman"/>
          <w:sz w:val="28"/>
          <w:szCs w:val="28"/>
          <w:lang w:val="ru-RU" w:eastAsia="ru-RU"/>
        </w:rPr>
        <w:t>нього</w:t>
      </w:r>
      <w:r w:rsidRPr="006D27D3">
        <w:rPr>
          <w:rFonts w:ascii="Times New Roman" w:eastAsia="Times New Roman" w:hAnsi="Times New Roman" w:cs="Times New Roman"/>
          <w:sz w:val="28"/>
          <w:szCs w:val="28"/>
          <w:lang w:val="ru-RU" w:eastAsia="ru-RU"/>
        </w:rPr>
        <w:t xml:space="preserve"> використання.</w:t>
      </w:r>
    </w:p>
    <w:p w14:paraId="40B264BE"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499B35CF" w14:textId="6EBE66B9" w:rsidR="005F142D" w:rsidRPr="006D27D3" w:rsidRDefault="005F142D" w:rsidP="004A5CDD">
      <w:pPr>
        <w:shd w:val="clear" w:color="auto" w:fill="FFFFFF"/>
        <w:spacing w:after="0" w:line="240" w:lineRule="auto"/>
        <w:ind w:firstLine="567"/>
        <w:jc w:val="both"/>
        <w:rPr>
          <w:rFonts w:ascii="Times New Roman" w:hAnsi="Times New Roman" w:cs="Times New Roman"/>
          <w:sz w:val="28"/>
          <w:szCs w:val="28"/>
        </w:rPr>
      </w:pPr>
      <w:r w:rsidRPr="006D27D3">
        <w:rPr>
          <w:rFonts w:ascii="Times New Roman" w:hAnsi="Times New Roman" w:cs="Times New Roman"/>
          <w:sz w:val="28"/>
          <w:szCs w:val="28"/>
        </w:rPr>
        <w:t>1</w:t>
      </w:r>
      <w:r w:rsidR="002A590E" w:rsidRPr="006D27D3">
        <w:rPr>
          <w:rFonts w:ascii="Times New Roman" w:hAnsi="Times New Roman" w:cs="Times New Roman"/>
          <w:sz w:val="28"/>
          <w:szCs w:val="28"/>
        </w:rPr>
        <w:t>8</w:t>
      </w:r>
      <w:r w:rsidRPr="006D27D3">
        <w:rPr>
          <w:rFonts w:ascii="Times New Roman" w:hAnsi="Times New Roman" w:cs="Times New Roman"/>
          <w:sz w:val="28"/>
          <w:szCs w:val="28"/>
        </w:rPr>
        <w:t xml:space="preserve">. Особливості застосування </w:t>
      </w:r>
      <w:r w:rsidR="000F3555">
        <w:rPr>
          <w:rFonts w:ascii="Times New Roman" w:hAnsi="Times New Roman" w:cs="Times New Roman"/>
          <w:sz w:val="28"/>
          <w:szCs w:val="28"/>
        </w:rPr>
        <w:t xml:space="preserve">цієї </w:t>
      </w:r>
      <w:r w:rsidRPr="006D27D3">
        <w:rPr>
          <w:rFonts w:ascii="Times New Roman" w:hAnsi="Times New Roman" w:cs="Times New Roman"/>
          <w:sz w:val="28"/>
          <w:szCs w:val="28"/>
        </w:rPr>
        <w:t xml:space="preserve">Класифікації для окремих видів корисних копалин визначаються Інструкціями із застосування </w:t>
      </w:r>
      <w:r w:rsidR="000F3555">
        <w:rPr>
          <w:rFonts w:ascii="Times New Roman" w:hAnsi="Times New Roman" w:cs="Times New Roman"/>
          <w:sz w:val="28"/>
          <w:szCs w:val="28"/>
        </w:rPr>
        <w:t xml:space="preserve">цієї </w:t>
      </w:r>
      <w:r w:rsidRPr="006D27D3">
        <w:rPr>
          <w:rFonts w:ascii="Times New Roman" w:hAnsi="Times New Roman" w:cs="Times New Roman"/>
          <w:sz w:val="28"/>
          <w:szCs w:val="28"/>
        </w:rPr>
        <w:t>Класифікації, затвердженими Міндовкіллям.</w:t>
      </w:r>
    </w:p>
    <w:p w14:paraId="78A52F6F"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00318631" w14:textId="661878ED"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41" w:name="n83"/>
      <w:bookmarkEnd w:id="41"/>
      <w:r w:rsidRPr="006D27D3">
        <w:rPr>
          <w:rFonts w:ascii="Times New Roman" w:eastAsia="Times New Roman" w:hAnsi="Times New Roman" w:cs="Times New Roman"/>
          <w:sz w:val="28"/>
          <w:szCs w:val="28"/>
          <w:lang w:val="ru-RU" w:eastAsia="ru-RU"/>
        </w:rPr>
        <w:t>1</w:t>
      </w:r>
      <w:r w:rsidR="002A590E" w:rsidRPr="006D27D3">
        <w:rPr>
          <w:rFonts w:ascii="Times New Roman" w:eastAsia="Times New Roman" w:hAnsi="Times New Roman" w:cs="Times New Roman"/>
          <w:sz w:val="28"/>
          <w:szCs w:val="28"/>
          <w:lang w:val="ru-RU" w:eastAsia="ru-RU"/>
        </w:rPr>
        <w:t>9</w:t>
      </w:r>
      <w:r w:rsidRPr="006D27D3">
        <w:rPr>
          <w:rFonts w:ascii="Times New Roman" w:eastAsia="Times New Roman" w:hAnsi="Times New Roman" w:cs="Times New Roman"/>
          <w:sz w:val="28"/>
          <w:szCs w:val="28"/>
          <w:lang w:val="ru-RU" w:eastAsia="ru-RU"/>
        </w:rPr>
        <w:t xml:space="preserve">. Оцінка якості корисних копалин здійснюється окремо за напрямами їх використання відповідно до граничних </w:t>
      </w:r>
      <w:r w:rsidRPr="006D27D3">
        <w:rPr>
          <w:rFonts w:ascii="Times New Roman" w:eastAsia="Times New Roman" w:hAnsi="Times New Roman" w:cs="Times New Roman"/>
          <w:sz w:val="28"/>
          <w:szCs w:val="28"/>
          <w:lang w:val="ru-RU" w:eastAsia="ru-RU"/>
        </w:rPr>
        <w:lastRenderedPageBreak/>
        <w:t xml:space="preserve">натуральних показників якості й технологічних властивостей мінеральної сировини, які встановлюються кондиціями на пробу, інтервал, перетин або підрахунковий блок корисних копалин. Кондиції щодо якості мінеральної сировини враховують вимоги діючих стандартів і технічних умов, технічних завдань надрокористувачів, а також якісні показники мінеральної сировини, </w:t>
      </w:r>
      <w:r w:rsidRPr="006D27D3">
        <w:rPr>
          <w:rFonts w:ascii="Times New Roman" w:eastAsia="Times New Roman" w:hAnsi="Times New Roman" w:cs="Times New Roman"/>
          <w:sz w:val="28"/>
          <w:szCs w:val="28"/>
          <w:lang w:val="ru-RU" w:eastAsia="ru-RU"/>
        </w:rPr>
        <w:lastRenderedPageBreak/>
        <w:t>на якій проводились технологічні випробування. При цьому визначаються вміст корисних і шкідливих компонентів, форми їх знаходження і особливості розподілу в продуктах переділу і відходах виробництва.</w:t>
      </w:r>
    </w:p>
    <w:p w14:paraId="19F7B2AC"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06F5B130" w14:textId="0EF1B9BA" w:rsidR="002B1CEC" w:rsidRPr="006D27D3" w:rsidRDefault="002A590E"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42" w:name="n84"/>
      <w:bookmarkEnd w:id="42"/>
      <w:r w:rsidRPr="006D27D3">
        <w:rPr>
          <w:rFonts w:ascii="Times New Roman" w:eastAsia="Times New Roman" w:hAnsi="Times New Roman" w:cs="Times New Roman"/>
          <w:sz w:val="28"/>
          <w:szCs w:val="28"/>
          <w:lang w:val="ru-RU" w:eastAsia="ru-RU"/>
        </w:rPr>
        <w:t>20</w:t>
      </w:r>
      <w:r w:rsidR="002B1CEC" w:rsidRPr="006D27D3">
        <w:rPr>
          <w:rFonts w:ascii="Times New Roman" w:eastAsia="Times New Roman" w:hAnsi="Times New Roman" w:cs="Times New Roman"/>
          <w:sz w:val="28"/>
          <w:szCs w:val="28"/>
          <w:lang w:val="ru-RU" w:eastAsia="ru-RU"/>
        </w:rPr>
        <w:t xml:space="preserve">. Підрахунок і облік запасів корисних копалин та кількісні оцінки їх </w:t>
      </w:r>
      <w:r w:rsidR="002B1CEC" w:rsidRPr="006D27D3">
        <w:rPr>
          <w:rFonts w:ascii="Times New Roman" w:eastAsia="Times New Roman" w:hAnsi="Times New Roman" w:cs="Times New Roman"/>
          <w:sz w:val="28"/>
          <w:szCs w:val="28"/>
          <w:lang w:val="ru-RU" w:eastAsia="ru-RU"/>
        </w:rPr>
        <w:lastRenderedPageBreak/>
        <w:t>ресурсів наводяться в одиницях маси або об'єму.</w:t>
      </w:r>
    </w:p>
    <w:p w14:paraId="3E0717A4"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1A9B3870" w14:textId="2133B06E"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43" w:name="n85"/>
      <w:bookmarkEnd w:id="43"/>
      <w:r w:rsidRPr="006D27D3">
        <w:rPr>
          <w:rFonts w:ascii="Times New Roman" w:eastAsia="Times New Roman" w:hAnsi="Times New Roman" w:cs="Times New Roman"/>
          <w:sz w:val="28"/>
          <w:szCs w:val="28"/>
          <w:lang w:val="ru-RU" w:eastAsia="ru-RU"/>
        </w:rPr>
        <w:t>2</w:t>
      </w:r>
      <w:r w:rsidR="002A590E" w:rsidRPr="006D27D3">
        <w:rPr>
          <w:rFonts w:ascii="Times New Roman" w:eastAsia="Times New Roman" w:hAnsi="Times New Roman" w:cs="Times New Roman"/>
          <w:sz w:val="28"/>
          <w:szCs w:val="28"/>
          <w:lang w:val="ru-RU" w:eastAsia="ru-RU"/>
        </w:rPr>
        <w:t>1</w:t>
      </w:r>
      <w:r w:rsidRPr="006D27D3">
        <w:rPr>
          <w:rFonts w:ascii="Times New Roman" w:eastAsia="Times New Roman" w:hAnsi="Times New Roman" w:cs="Times New Roman"/>
          <w:sz w:val="28"/>
          <w:szCs w:val="28"/>
          <w:lang w:val="ru-RU" w:eastAsia="ru-RU"/>
        </w:rPr>
        <w:t>. За складністю геологічної будови родовища корисних копалин або їх ділянки, які передбачаються до розробки окремими гірничодобувними підприємствами, поділяються на чотири групи:</w:t>
      </w:r>
    </w:p>
    <w:p w14:paraId="4FD0D2CE" w14:textId="7FA07110"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44" w:name="n86"/>
      <w:bookmarkEnd w:id="44"/>
      <w:r w:rsidRPr="006D27D3">
        <w:rPr>
          <w:rFonts w:ascii="Times New Roman" w:eastAsia="Times New Roman" w:hAnsi="Times New Roman" w:cs="Times New Roman"/>
          <w:sz w:val="28"/>
          <w:szCs w:val="28"/>
          <w:lang w:val="ru-RU" w:eastAsia="ru-RU"/>
        </w:rPr>
        <w:lastRenderedPageBreak/>
        <w:t>родовища (ділянки) простої геологічної будови з непорушеним або слабо порушеним заляганням, витриманими кількісними і якісними параметрами покладів основних корисних копалин, рівномірним розподілом основних корисних і шкідливих компонентів;</w:t>
      </w:r>
    </w:p>
    <w:p w14:paraId="19340749" w14:textId="7708B90E"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45" w:name="n87"/>
      <w:bookmarkEnd w:id="45"/>
      <w:r w:rsidRPr="006D27D3">
        <w:rPr>
          <w:rFonts w:ascii="Times New Roman" w:eastAsia="Times New Roman" w:hAnsi="Times New Roman" w:cs="Times New Roman"/>
          <w:sz w:val="28"/>
          <w:szCs w:val="28"/>
          <w:lang w:val="ru-RU" w:eastAsia="ru-RU"/>
        </w:rPr>
        <w:t>родовища (ділянки) складної геологічної будови з невитриманими кіль</w:t>
      </w:r>
      <w:r w:rsidRPr="006D27D3">
        <w:rPr>
          <w:rFonts w:ascii="Times New Roman" w:eastAsia="Times New Roman" w:hAnsi="Times New Roman" w:cs="Times New Roman"/>
          <w:sz w:val="28"/>
          <w:szCs w:val="28"/>
          <w:lang w:val="ru-RU" w:eastAsia="ru-RU"/>
        </w:rPr>
        <w:lastRenderedPageBreak/>
        <w:t>кісними або якісними параметрами покладів основних корисних копалин, нерівномірним розподілом основних корисних або шкідливих компонентів;</w:t>
      </w:r>
    </w:p>
    <w:p w14:paraId="7C08409A" w14:textId="1131407B"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46" w:name="n88"/>
      <w:bookmarkEnd w:id="46"/>
      <w:r w:rsidRPr="006D27D3">
        <w:rPr>
          <w:rFonts w:ascii="Times New Roman" w:eastAsia="Times New Roman" w:hAnsi="Times New Roman" w:cs="Times New Roman"/>
          <w:sz w:val="28"/>
          <w:szCs w:val="28"/>
          <w:lang w:val="ru-RU" w:eastAsia="ru-RU"/>
        </w:rPr>
        <w:t xml:space="preserve">родовища (ділянки) дуже складної геологічної будови з мінливими кількісними або якісними параметрами покладів основних корисних копалин, </w:t>
      </w:r>
      <w:r w:rsidRPr="006D27D3">
        <w:rPr>
          <w:rFonts w:ascii="Times New Roman" w:eastAsia="Times New Roman" w:hAnsi="Times New Roman" w:cs="Times New Roman"/>
          <w:sz w:val="28"/>
          <w:szCs w:val="28"/>
          <w:lang w:val="ru-RU" w:eastAsia="ru-RU"/>
        </w:rPr>
        <w:lastRenderedPageBreak/>
        <w:t xml:space="preserve">дуже нерівномірним розподілом основних </w:t>
      </w:r>
      <w:r w:rsidR="002C1C7D" w:rsidRPr="006D27D3">
        <w:rPr>
          <w:rFonts w:ascii="Times New Roman" w:eastAsia="Times New Roman" w:hAnsi="Times New Roman" w:cs="Times New Roman"/>
          <w:sz w:val="28"/>
          <w:szCs w:val="28"/>
          <w:lang w:val="ru-RU" w:eastAsia="ru-RU"/>
        </w:rPr>
        <w:t xml:space="preserve">корисних </w:t>
      </w:r>
      <w:r w:rsidRPr="006D27D3">
        <w:rPr>
          <w:rFonts w:ascii="Times New Roman" w:eastAsia="Times New Roman" w:hAnsi="Times New Roman" w:cs="Times New Roman"/>
          <w:sz w:val="28"/>
          <w:szCs w:val="28"/>
          <w:lang w:val="ru-RU" w:eastAsia="ru-RU"/>
        </w:rPr>
        <w:t>або шкідливих компонентів;</w:t>
      </w:r>
    </w:p>
    <w:p w14:paraId="63A33FEA" w14:textId="66A5CEBE"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47" w:name="n89"/>
      <w:bookmarkEnd w:id="47"/>
      <w:r w:rsidRPr="006D27D3">
        <w:rPr>
          <w:rFonts w:ascii="Times New Roman" w:eastAsia="Times New Roman" w:hAnsi="Times New Roman" w:cs="Times New Roman"/>
          <w:sz w:val="28"/>
          <w:szCs w:val="28"/>
          <w:lang w:val="ru-RU" w:eastAsia="ru-RU"/>
        </w:rPr>
        <w:t>родовища (ділянки) надто складної геологічної будови з різко мінливими кількісними або якісними параметрами покладів основних корисних копалин, вкрай нерівномірним розподілом основних корисних або шкідливих компонентів.</w:t>
      </w:r>
    </w:p>
    <w:p w14:paraId="08D7EA79" w14:textId="16095018"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48" w:name="n90"/>
      <w:bookmarkEnd w:id="48"/>
      <w:r w:rsidRPr="006D27D3">
        <w:rPr>
          <w:rFonts w:ascii="Times New Roman" w:eastAsia="Times New Roman" w:hAnsi="Times New Roman" w:cs="Times New Roman"/>
          <w:sz w:val="28"/>
          <w:szCs w:val="28"/>
          <w:lang w:val="ru-RU" w:eastAsia="ru-RU"/>
        </w:rPr>
        <w:lastRenderedPageBreak/>
        <w:t>Для визначення складності геологічної будови родовища (ділянки) корисних копалин використовуються показники мінливості параметрів найбільших покладів основних корисних копалин</w:t>
      </w:r>
      <w:r w:rsidR="002C1C7D" w:rsidRPr="006D27D3">
        <w:rPr>
          <w:rFonts w:ascii="Times New Roman" w:eastAsia="Times New Roman" w:hAnsi="Times New Roman" w:cs="Times New Roman"/>
          <w:sz w:val="28"/>
          <w:szCs w:val="28"/>
          <w:lang w:val="ru-RU" w:eastAsia="ru-RU"/>
        </w:rPr>
        <w:t xml:space="preserve"> і компонентів</w:t>
      </w:r>
      <w:r w:rsidRPr="006D27D3">
        <w:rPr>
          <w:rFonts w:ascii="Times New Roman" w:eastAsia="Times New Roman" w:hAnsi="Times New Roman" w:cs="Times New Roman"/>
          <w:sz w:val="28"/>
          <w:szCs w:val="28"/>
          <w:lang w:val="ru-RU" w:eastAsia="ru-RU"/>
        </w:rPr>
        <w:t>, які вміщують не менш як 70 відсотків запасів мінеральної сировини.</w:t>
      </w:r>
    </w:p>
    <w:p w14:paraId="5E4ADE1A" w14:textId="3C3666A1"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49" w:name="n91"/>
      <w:bookmarkEnd w:id="49"/>
      <w:r w:rsidRPr="006D27D3">
        <w:rPr>
          <w:rFonts w:ascii="Times New Roman" w:eastAsia="Times New Roman" w:hAnsi="Times New Roman" w:cs="Times New Roman"/>
          <w:sz w:val="28"/>
          <w:szCs w:val="28"/>
          <w:lang w:val="ru-RU" w:eastAsia="ru-RU"/>
        </w:rPr>
        <w:lastRenderedPageBreak/>
        <w:t>Інструк</w:t>
      </w:r>
      <w:r w:rsidR="00353B18" w:rsidRPr="006D27D3">
        <w:rPr>
          <w:rFonts w:ascii="Times New Roman" w:eastAsia="Times New Roman" w:hAnsi="Times New Roman" w:cs="Times New Roman"/>
          <w:sz w:val="28"/>
          <w:szCs w:val="28"/>
          <w:lang w:val="ru-RU" w:eastAsia="ru-RU"/>
        </w:rPr>
        <w:t>ціями</w:t>
      </w:r>
      <w:r w:rsidRPr="006D27D3">
        <w:rPr>
          <w:rFonts w:ascii="Times New Roman" w:eastAsia="Times New Roman" w:hAnsi="Times New Roman" w:cs="Times New Roman"/>
          <w:sz w:val="28"/>
          <w:szCs w:val="28"/>
          <w:lang w:val="ru-RU" w:eastAsia="ru-RU"/>
        </w:rPr>
        <w:t xml:space="preserve"> із застосування </w:t>
      </w:r>
      <w:r w:rsidR="000F3555">
        <w:rPr>
          <w:rFonts w:ascii="Times New Roman" w:eastAsia="Times New Roman" w:hAnsi="Times New Roman" w:cs="Times New Roman"/>
          <w:sz w:val="28"/>
          <w:szCs w:val="28"/>
          <w:lang w:val="ru-RU" w:eastAsia="ru-RU"/>
        </w:rPr>
        <w:t xml:space="preserve">цієї </w:t>
      </w:r>
      <w:r w:rsidRPr="006D27D3">
        <w:rPr>
          <w:rFonts w:ascii="Times New Roman" w:eastAsia="Times New Roman" w:hAnsi="Times New Roman" w:cs="Times New Roman"/>
          <w:sz w:val="28"/>
          <w:szCs w:val="28"/>
          <w:lang w:val="ru-RU" w:eastAsia="ru-RU"/>
        </w:rPr>
        <w:t>Класифікації до родовищ окремих видів корисних копалин передбачається використання кількісних методів оцінки мінливості параметрів покладів корисних копалин та показників якості мінеральної сировини для визначення групи складності геологічної будови родовища (ділянки).</w:t>
      </w:r>
    </w:p>
    <w:p w14:paraId="19B801BA"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7937637C" w14:textId="32A6F413"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50" w:name="n92"/>
      <w:bookmarkEnd w:id="50"/>
      <w:r w:rsidRPr="006D27D3">
        <w:rPr>
          <w:rFonts w:ascii="Times New Roman" w:eastAsia="Times New Roman" w:hAnsi="Times New Roman" w:cs="Times New Roman"/>
          <w:sz w:val="28"/>
          <w:szCs w:val="28"/>
          <w:lang w:val="ru-RU" w:eastAsia="ru-RU"/>
        </w:rPr>
        <w:lastRenderedPageBreak/>
        <w:t>2</w:t>
      </w:r>
      <w:r w:rsidR="002A590E" w:rsidRPr="006D27D3">
        <w:rPr>
          <w:rFonts w:ascii="Times New Roman" w:eastAsia="Times New Roman" w:hAnsi="Times New Roman" w:cs="Times New Roman"/>
          <w:sz w:val="28"/>
          <w:szCs w:val="28"/>
          <w:lang w:val="ru-RU" w:eastAsia="ru-RU"/>
        </w:rPr>
        <w:t>2</w:t>
      </w:r>
      <w:r w:rsidRPr="006D27D3">
        <w:rPr>
          <w:rFonts w:ascii="Times New Roman" w:eastAsia="Times New Roman" w:hAnsi="Times New Roman" w:cs="Times New Roman"/>
          <w:sz w:val="28"/>
          <w:szCs w:val="28"/>
          <w:lang w:val="ru-RU" w:eastAsia="ru-RU"/>
        </w:rPr>
        <w:t>. За ступенем підготовленості до промислового освоєння виявлені родовища корисних копалин поділяються на:</w:t>
      </w:r>
    </w:p>
    <w:p w14:paraId="5CF0764B" w14:textId="77777777"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51" w:name="n93"/>
      <w:bookmarkEnd w:id="51"/>
      <w:r w:rsidRPr="006D27D3">
        <w:rPr>
          <w:rFonts w:ascii="Times New Roman" w:eastAsia="Times New Roman" w:hAnsi="Times New Roman" w:cs="Times New Roman"/>
          <w:sz w:val="28"/>
          <w:szCs w:val="28"/>
          <w:lang w:val="ru-RU" w:eastAsia="ru-RU"/>
        </w:rPr>
        <w:t>підготовлені до проведення розвідувальних робіт, включаючи дослідно-промислову розробку з метою детальної геолого-економічної оцінки запасів корисних копалин;</w:t>
      </w:r>
    </w:p>
    <w:p w14:paraId="0FF70AF8" w14:textId="77777777"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52" w:name="n94"/>
      <w:bookmarkEnd w:id="52"/>
      <w:r w:rsidRPr="006D27D3">
        <w:rPr>
          <w:rFonts w:ascii="Times New Roman" w:eastAsia="Times New Roman" w:hAnsi="Times New Roman" w:cs="Times New Roman"/>
          <w:sz w:val="28"/>
          <w:szCs w:val="28"/>
          <w:lang w:val="ru-RU" w:eastAsia="ru-RU"/>
        </w:rPr>
        <w:lastRenderedPageBreak/>
        <w:t>підготовлені до промислового освоєння з метою видобування корисних копалин.</w:t>
      </w:r>
    </w:p>
    <w:p w14:paraId="5FAF3C55"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136C78E7" w14:textId="1F68F795" w:rsidR="002B1CEC" w:rsidRPr="006D27D3" w:rsidRDefault="002B1CEC" w:rsidP="004A5CDD">
      <w:pPr>
        <w:shd w:val="clear" w:color="auto" w:fill="FFFFFF"/>
        <w:spacing w:after="150" w:line="240" w:lineRule="auto"/>
        <w:ind w:firstLine="567"/>
        <w:jc w:val="both"/>
        <w:rPr>
          <w:rFonts w:ascii="Times New Roman" w:eastAsia="Times New Roman" w:hAnsi="Times New Roman" w:cs="Times New Roman"/>
          <w:sz w:val="28"/>
          <w:szCs w:val="28"/>
          <w:lang w:val="ru-RU" w:eastAsia="ru-RU"/>
        </w:rPr>
      </w:pPr>
      <w:bookmarkStart w:id="53" w:name="n95"/>
      <w:bookmarkEnd w:id="53"/>
      <w:r w:rsidRPr="006D27D3">
        <w:rPr>
          <w:rFonts w:ascii="Times New Roman" w:eastAsia="Times New Roman" w:hAnsi="Times New Roman" w:cs="Times New Roman"/>
          <w:sz w:val="28"/>
          <w:szCs w:val="28"/>
          <w:lang w:val="ru-RU" w:eastAsia="ru-RU"/>
        </w:rPr>
        <w:t>2</w:t>
      </w:r>
      <w:r w:rsidR="002A590E" w:rsidRPr="006D27D3">
        <w:rPr>
          <w:rFonts w:ascii="Times New Roman" w:eastAsia="Times New Roman" w:hAnsi="Times New Roman" w:cs="Times New Roman"/>
          <w:sz w:val="28"/>
          <w:szCs w:val="28"/>
          <w:lang w:val="ru-RU" w:eastAsia="ru-RU"/>
        </w:rPr>
        <w:t>3</w:t>
      </w:r>
      <w:r w:rsidRPr="006D27D3">
        <w:rPr>
          <w:rFonts w:ascii="Times New Roman" w:eastAsia="Times New Roman" w:hAnsi="Times New Roman" w:cs="Times New Roman"/>
          <w:sz w:val="28"/>
          <w:szCs w:val="28"/>
          <w:lang w:val="ru-RU" w:eastAsia="ru-RU"/>
        </w:rPr>
        <w:t>. Відкриті родовища корисних копалин вважаються підготовленими до проведення розвідувальних робіт, якщо ступінь геологічного і техніко-економічного їх вивчення забезпечує мож</w:t>
      </w:r>
      <w:r w:rsidRPr="006D27D3">
        <w:rPr>
          <w:rFonts w:ascii="Times New Roman" w:eastAsia="Times New Roman" w:hAnsi="Times New Roman" w:cs="Times New Roman"/>
          <w:sz w:val="28"/>
          <w:szCs w:val="28"/>
          <w:lang w:val="ru-RU" w:eastAsia="ru-RU"/>
        </w:rPr>
        <w:lastRenderedPageBreak/>
        <w:t>ливість визначення всіх корисних копалин і компонентів, очікуваних розмірів покладів та їх геологічної будови, технологічних властивостей корисних копалин і гірничо-геологічних умов їх залягання, гірничо-технічних, екологічних та інших умов видобутку і переробки мінеральної сировини та ре</w:t>
      </w:r>
      <w:r w:rsidRPr="006D27D3">
        <w:rPr>
          <w:rFonts w:ascii="Times New Roman" w:eastAsia="Times New Roman" w:hAnsi="Times New Roman" w:cs="Times New Roman"/>
          <w:sz w:val="28"/>
          <w:szCs w:val="28"/>
          <w:lang w:val="ru-RU" w:eastAsia="ru-RU"/>
        </w:rPr>
        <w:lastRenderedPageBreak/>
        <w:t>алізації товарної продукції з детальністю, достатньою для правильної оцінки їх промислового значення.</w:t>
      </w:r>
    </w:p>
    <w:p w14:paraId="6E5141C5" w14:textId="67A06659" w:rsidR="00197752" w:rsidRPr="006D27D3" w:rsidRDefault="002B1CEC" w:rsidP="004A5CDD">
      <w:pPr>
        <w:shd w:val="clear" w:color="auto" w:fill="FFFFFF"/>
        <w:spacing w:after="0" w:line="240" w:lineRule="auto"/>
        <w:ind w:firstLine="567"/>
        <w:jc w:val="both"/>
        <w:rPr>
          <w:rFonts w:ascii="Times New Roman" w:hAnsi="Times New Roman" w:cs="Times New Roman"/>
          <w:sz w:val="28"/>
          <w:szCs w:val="28"/>
        </w:rPr>
      </w:pPr>
      <w:bookmarkStart w:id="54" w:name="n96"/>
      <w:bookmarkEnd w:id="54"/>
      <w:r w:rsidRPr="006D27D3">
        <w:rPr>
          <w:rFonts w:ascii="Times New Roman" w:eastAsia="Times New Roman" w:hAnsi="Times New Roman" w:cs="Times New Roman"/>
          <w:sz w:val="28"/>
          <w:szCs w:val="28"/>
          <w:lang w:val="ru-RU" w:eastAsia="ru-RU"/>
        </w:rPr>
        <w:t>2</w:t>
      </w:r>
      <w:r w:rsidR="002A590E" w:rsidRPr="006D27D3">
        <w:rPr>
          <w:rFonts w:ascii="Times New Roman" w:eastAsia="Times New Roman" w:hAnsi="Times New Roman" w:cs="Times New Roman"/>
          <w:sz w:val="28"/>
          <w:szCs w:val="28"/>
          <w:lang w:val="ru-RU" w:eastAsia="ru-RU"/>
        </w:rPr>
        <w:t>4</w:t>
      </w:r>
      <w:r w:rsidRPr="006D27D3">
        <w:rPr>
          <w:rFonts w:ascii="Times New Roman" w:eastAsia="Times New Roman" w:hAnsi="Times New Roman" w:cs="Times New Roman"/>
          <w:sz w:val="28"/>
          <w:szCs w:val="28"/>
          <w:lang w:val="ru-RU" w:eastAsia="ru-RU"/>
        </w:rPr>
        <w:t xml:space="preserve">. </w:t>
      </w:r>
      <w:bookmarkStart w:id="55" w:name="n97"/>
      <w:bookmarkEnd w:id="55"/>
      <w:r w:rsidR="00197752" w:rsidRPr="006D27D3">
        <w:rPr>
          <w:rFonts w:ascii="Times New Roman" w:hAnsi="Times New Roman" w:cs="Times New Roman"/>
          <w:sz w:val="28"/>
          <w:szCs w:val="28"/>
        </w:rPr>
        <w:t>Родовища (ділянки надр, поклади) корисних копалин є підготовленими до промислового освоєння, якщо:</w:t>
      </w:r>
    </w:p>
    <w:p w14:paraId="61A6B03C" w14:textId="632A7181"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D27D3">
        <w:rPr>
          <w:rFonts w:ascii="Times New Roman" w:eastAsia="Times New Roman" w:hAnsi="Times New Roman" w:cs="Times New Roman"/>
          <w:sz w:val="28"/>
          <w:szCs w:val="28"/>
          <w:lang w:val="ru-RU" w:eastAsia="ru-RU"/>
        </w:rPr>
        <w:t xml:space="preserve">балансові запаси основних, спільно залягаючих і супутніх корисних копалин та наявних у них супутніх корисних </w:t>
      </w:r>
      <w:r w:rsidRPr="006D27D3">
        <w:rPr>
          <w:rFonts w:ascii="Times New Roman" w:eastAsia="Times New Roman" w:hAnsi="Times New Roman" w:cs="Times New Roman"/>
          <w:sz w:val="28"/>
          <w:szCs w:val="28"/>
          <w:lang w:val="ru-RU" w:eastAsia="ru-RU"/>
        </w:rPr>
        <w:lastRenderedPageBreak/>
        <w:t>компонентів, що мають промислове значення, затверджено ДКЗ;</w:t>
      </w:r>
    </w:p>
    <w:p w14:paraId="222C047F" w14:textId="13D889EC"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56" w:name="n98"/>
      <w:bookmarkStart w:id="57" w:name="n99"/>
      <w:bookmarkStart w:id="58" w:name="n100"/>
      <w:bookmarkEnd w:id="56"/>
      <w:bookmarkEnd w:id="57"/>
      <w:bookmarkEnd w:id="58"/>
      <w:r w:rsidRPr="006D27D3">
        <w:rPr>
          <w:rFonts w:ascii="Times New Roman" w:eastAsia="Times New Roman" w:hAnsi="Times New Roman" w:cs="Times New Roman"/>
          <w:sz w:val="28"/>
          <w:szCs w:val="28"/>
          <w:lang w:val="ru-RU" w:eastAsia="ru-RU"/>
        </w:rPr>
        <w:t xml:space="preserve">визначено </w:t>
      </w:r>
      <w:r w:rsidR="002A590E" w:rsidRPr="006D27D3">
        <w:rPr>
          <w:rFonts w:ascii="Times New Roman" w:eastAsia="Times New Roman" w:hAnsi="Times New Roman" w:cs="Times New Roman"/>
          <w:sz w:val="28"/>
          <w:szCs w:val="28"/>
          <w:lang w:val="ru-RU" w:eastAsia="ru-RU"/>
        </w:rPr>
        <w:t>кільк</w:t>
      </w:r>
      <w:r w:rsidR="0023627B" w:rsidRPr="006D27D3">
        <w:rPr>
          <w:rFonts w:ascii="Times New Roman" w:eastAsia="Times New Roman" w:hAnsi="Times New Roman" w:cs="Times New Roman"/>
          <w:sz w:val="28"/>
          <w:szCs w:val="28"/>
          <w:lang w:val="ru-RU" w:eastAsia="ru-RU"/>
        </w:rPr>
        <w:t>ість</w:t>
      </w:r>
      <w:r w:rsidRPr="006D27D3">
        <w:rPr>
          <w:rFonts w:ascii="Times New Roman" w:eastAsia="Times New Roman" w:hAnsi="Times New Roman" w:cs="Times New Roman"/>
          <w:sz w:val="28"/>
          <w:szCs w:val="28"/>
          <w:lang w:val="ru-RU" w:eastAsia="ru-RU"/>
        </w:rPr>
        <w:t xml:space="preserve"> балансових розвіданих і попередньо розвіданих запасів корисних копалин, що використову</w:t>
      </w:r>
      <w:r w:rsidR="0023627B" w:rsidRPr="006D27D3">
        <w:rPr>
          <w:rFonts w:ascii="Times New Roman" w:eastAsia="Times New Roman" w:hAnsi="Times New Roman" w:cs="Times New Roman"/>
          <w:sz w:val="28"/>
          <w:szCs w:val="28"/>
          <w:lang w:val="ru-RU" w:eastAsia="ru-RU"/>
        </w:rPr>
        <w:t>є</w:t>
      </w:r>
      <w:r w:rsidRPr="006D27D3">
        <w:rPr>
          <w:rFonts w:ascii="Times New Roman" w:eastAsia="Times New Roman" w:hAnsi="Times New Roman" w:cs="Times New Roman"/>
          <w:sz w:val="28"/>
          <w:szCs w:val="28"/>
          <w:lang w:val="ru-RU" w:eastAsia="ru-RU"/>
        </w:rPr>
        <w:t>ться для про</w:t>
      </w:r>
      <w:r w:rsidR="00306242" w:rsidRPr="006D27D3">
        <w:rPr>
          <w:rFonts w:ascii="Times New Roman" w:eastAsia="Times New Roman" w:hAnsi="Times New Roman" w:cs="Times New Roman"/>
          <w:sz w:val="28"/>
          <w:szCs w:val="28"/>
          <w:lang w:val="ru-RU" w:eastAsia="ru-RU"/>
        </w:rPr>
        <w:t>є</w:t>
      </w:r>
      <w:r w:rsidRPr="006D27D3">
        <w:rPr>
          <w:rFonts w:ascii="Times New Roman" w:eastAsia="Times New Roman" w:hAnsi="Times New Roman" w:cs="Times New Roman"/>
          <w:sz w:val="28"/>
          <w:szCs w:val="28"/>
          <w:lang w:val="ru-RU" w:eastAsia="ru-RU"/>
        </w:rPr>
        <w:t>ктування будівництва (реконструкції) гірничодобувного підприємства, об</w:t>
      </w:r>
      <w:r w:rsidR="001B60CA" w:rsidRPr="001B60CA">
        <w:rPr>
          <w:rFonts w:ascii="Times New Roman" w:eastAsia="Times New Roman" w:hAnsi="Times New Roman" w:cs="Times New Roman"/>
          <w:sz w:val="28"/>
          <w:szCs w:val="28"/>
          <w:lang w:val="ru-RU" w:eastAsia="ru-RU"/>
        </w:rPr>
        <w:t>ґ</w:t>
      </w:r>
      <w:r w:rsidRPr="006D27D3">
        <w:rPr>
          <w:rFonts w:ascii="Times New Roman" w:eastAsia="Times New Roman" w:hAnsi="Times New Roman" w:cs="Times New Roman"/>
          <w:sz w:val="28"/>
          <w:szCs w:val="28"/>
          <w:lang w:val="ru-RU" w:eastAsia="ru-RU"/>
        </w:rPr>
        <w:t>рунтовано мож</w:t>
      </w:r>
      <w:r w:rsidRPr="006D27D3">
        <w:rPr>
          <w:rFonts w:ascii="Times New Roman" w:eastAsia="Times New Roman" w:hAnsi="Times New Roman" w:cs="Times New Roman"/>
          <w:sz w:val="28"/>
          <w:szCs w:val="28"/>
          <w:lang w:val="ru-RU" w:eastAsia="ru-RU"/>
        </w:rPr>
        <w:lastRenderedPageBreak/>
        <w:t>ливість ї</w:t>
      </w:r>
      <w:r w:rsidR="0023627B" w:rsidRPr="006D27D3">
        <w:rPr>
          <w:rFonts w:ascii="Times New Roman" w:eastAsia="Times New Roman" w:hAnsi="Times New Roman" w:cs="Times New Roman"/>
          <w:sz w:val="28"/>
          <w:szCs w:val="28"/>
          <w:lang w:val="ru-RU" w:eastAsia="ru-RU"/>
        </w:rPr>
        <w:t>х</w:t>
      </w:r>
      <w:r w:rsidRPr="006D27D3">
        <w:rPr>
          <w:rFonts w:ascii="Times New Roman" w:eastAsia="Times New Roman" w:hAnsi="Times New Roman" w:cs="Times New Roman"/>
          <w:sz w:val="28"/>
          <w:szCs w:val="28"/>
          <w:lang w:val="ru-RU" w:eastAsia="ru-RU"/>
        </w:rPr>
        <w:t xml:space="preserve"> розробки без шкоди для покладів корисних копалин, які залишаються у надрах;</w:t>
      </w:r>
    </w:p>
    <w:p w14:paraId="0DB54FC3" w14:textId="42036882"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59" w:name="n101"/>
      <w:bookmarkEnd w:id="59"/>
      <w:r w:rsidRPr="006D27D3">
        <w:rPr>
          <w:rFonts w:ascii="Times New Roman" w:eastAsia="Times New Roman" w:hAnsi="Times New Roman" w:cs="Times New Roman"/>
          <w:sz w:val="28"/>
          <w:szCs w:val="28"/>
          <w:lang w:val="ru-RU" w:eastAsia="ru-RU"/>
        </w:rPr>
        <w:t xml:space="preserve">визначено й оцінено небезпечні екологічні фактори, що впливають або можуть вплинути на стан </w:t>
      </w:r>
      <w:r w:rsidR="00C50CF1">
        <w:rPr>
          <w:rFonts w:ascii="Times New Roman" w:eastAsia="Times New Roman" w:hAnsi="Times New Roman" w:cs="Times New Roman"/>
          <w:sz w:val="28"/>
          <w:szCs w:val="28"/>
          <w:lang w:val="ru-RU" w:eastAsia="ru-RU"/>
        </w:rPr>
        <w:t>навколишнього природного середовища</w:t>
      </w:r>
      <w:r w:rsidRPr="006D27D3">
        <w:rPr>
          <w:rFonts w:ascii="Times New Roman" w:eastAsia="Times New Roman" w:hAnsi="Times New Roman" w:cs="Times New Roman"/>
          <w:sz w:val="28"/>
          <w:szCs w:val="28"/>
          <w:lang w:val="ru-RU" w:eastAsia="ru-RU"/>
        </w:rPr>
        <w:t xml:space="preserve"> під час розвідки і розробки родовища, переробки мінеральної сировини, видалення відходів</w:t>
      </w:r>
      <w:r w:rsidR="00C50CF1">
        <w:rPr>
          <w:rFonts w:ascii="Times New Roman" w:eastAsia="Times New Roman" w:hAnsi="Times New Roman" w:cs="Times New Roman"/>
          <w:sz w:val="28"/>
          <w:szCs w:val="28"/>
          <w:lang w:val="ru-RU" w:eastAsia="ru-RU"/>
        </w:rPr>
        <w:t xml:space="preserve"> від виробництва</w:t>
      </w:r>
      <w:r w:rsidRPr="006D27D3">
        <w:rPr>
          <w:rFonts w:ascii="Times New Roman" w:eastAsia="Times New Roman" w:hAnsi="Times New Roman" w:cs="Times New Roman"/>
          <w:sz w:val="28"/>
          <w:szCs w:val="28"/>
          <w:lang w:val="ru-RU" w:eastAsia="ru-RU"/>
        </w:rPr>
        <w:t xml:space="preserve">; розроблено </w:t>
      </w:r>
      <w:r w:rsidRPr="006D27D3">
        <w:rPr>
          <w:rFonts w:ascii="Times New Roman" w:eastAsia="Times New Roman" w:hAnsi="Times New Roman" w:cs="Times New Roman"/>
          <w:sz w:val="28"/>
          <w:szCs w:val="28"/>
          <w:lang w:val="ru-RU" w:eastAsia="ru-RU"/>
        </w:rPr>
        <w:lastRenderedPageBreak/>
        <w:t xml:space="preserve">раціональний комплекс заходів щодо охорони </w:t>
      </w:r>
      <w:r w:rsidR="00C50CF1">
        <w:rPr>
          <w:rFonts w:ascii="Times New Roman" w:eastAsia="Times New Roman" w:hAnsi="Times New Roman" w:cs="Times New Roman"/>
          <w:sz w:val="28"/>
          <w:szCs w:val="28"/>
          <w:lang w:val="ru-RU" w:eastAsia="ru-RU"/>
        </w:rPr>
        <w:t>навколишнього природного середовища</w:t>
      </w:r>
      <w:r w:rsidRPr="006D27D3">
        <w:rPr>
          <w:rFonts w:ascii="Times New Roman" w:eastAsia="Times New Roman" w:hAnsi="Times New Roman" w:cs="Times New Roman"/>
          <w:sz w:val="28"/>
          <w:szCs w:val="28"/>
          <w:lang w:val="ru-RU" w:eastAsia="ru-RU"/>
        </w:rPr>
        <w:t xml:space="preserve">; визначено фонові параметри стану </w:t>
      </w:r>
      <w:r w:rsidR="00C50CF1">
        <w:rPr>
          <w:rFonts w:ascii="Times New Roman" w:eastAsia="Times New Roman" w:hAnsi="Times New Roman" w:cs="Times New Roman"/>
          <w:sz w:val="28"/>
          <w:szCs w:val="28"/>
          <w:lang w:val="ru-RU" w:eastAsia="ru-RU"/>
        </w:rPr>
        <w:t>навколишнього природного середовища</w:t>
      </w:r>
      <w:r w:rsidRPr="006D27D3">
        <w:rPr>
          <w:rFonts w:ascii="Times New Roman" w:eastAsia="Times New Roman" w:hAnsi="Times New Roman" w:cs="Times New Roman"/>
          <w:sz w:val="28"/>
          <w:szCs w:val="28"/>
          <w:lang w:val="ru-RU" w:eastAsia="ru-RU"/>
        </w:rPr>
        <w:t>;</w:t>
      </w:r>
    </w:p>
    <w:p w14:paraId="40604B3D" w14:textId="17CD1461"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60" w:name="n102"/>
      <w:bookmarkStart w:id="61" w:name="n103"/>
      <w:bookmarkEnd w:id="60"/>
      <w:bookmarkEnd w:id="61"/>
      <w:r w:rsidRPr="006D27D3">
        <w:rPr>
          <w:rFonts w:ascii="Times New Roman" w:eastAsia="Times New Roman" w:hAnsi="Times New Roman" w:cs="Times New Roman"/>
          <w:sz w:val="28"/>
          <w:szCs w:val="28"/>
          <w:lang w:val="ru-RU" w:eastAsia="ru-RU"/>
        </w:rPr>
        <w:t>об</w:t>
      </w:r>
      <w:r w:rsidR="001B60CA" w:rsidRPr="001B60CA">
        <w:rPr>
          <w:rFonts w:ascii="Times New Roman" w:eastAsia="Times New Roman" w:hAnsi="Times New Roman" w:cs="Times New Roman"/>
          <w:sz w:val="28"/>
          <w:szCs w:val="28"/>
          <w:lang w:val="ru-RU" w:eastAsia="ru-RU"/>
        </w:rPr>
        <w:t>ґ</w:t>
      </w:r>
      <w:r w:rsidRPr="006D27D3">
        <w:rPr>
          <w:rFonts w:ascii="Times New Roman" w:eastAsia="Times New Roman" w:hAnsi="Times New Roman" w:cs="Times New Roman"/>
          <w:sz w:val="28"/>
          <w:szCs w:val="28"/>
          <w:lang w:val="ru-RU" w:eastAsia="ru-RU"/>
        </w:rPr>
        <w:t>рунтовано техніко-економічними розрахунками рентабельність виробничої діяльності гірничодобувного підприємства, що про</w:t>
      </w:r>
      <w:r w:rsidR="00306242" w:rsidRPr="006D27D3">
        <w:rPr>
          <w:rFonts w:ascii="Times New Roman" w:eastAsia="Times New Roman" w:hAnsi="Times New Roman" w:cs="Times New Roman"/>
          <w:sz w:val="28"/>
          <w:szCs w:val="28"/>
          <w:lang w:val="ru-RU" w:eastAsia="ru-RU"/>
        </w:rPr>
        <w:t>є</w:t>
      </w:r>
      <w:r w:rsidRPr="006D27D3">
        <w:rPr>
          <w:rFonts w:ascii="Times New Roman" w:eastAsia="Times New Roman" w:hAnsi="Times New Roman" w:cs="Times New Roman"/>
          <w:sz w:val="28"/>
          <w:szCs w:val="28"/>
          <w:lang w:val="ru-RU" w:eastAsia="ru-RU"/>
        </w:rPr>
        <w:t xml:space="preserve">ктується, забезпечено </w:t>
      </w:r>
      <w:r w:rsidR="006A08C3" w:rsidRPr="006D27D3">
        <w:rPr>
          <w:rFonts w:ascii="Times New Roman" w:hAnsi="Times New Roman" w:cs="Times New Roman"/>
          <w:sz w:val="28"/>
          <w:szCs w:val="28"/>
        </w:rPr>
        <w:t>погоджену користувачем надр</w:t>
      </w:r>
      <w:r w:rsidRPr="006D27D3">
        <w:rPr>
          <w:rFonts w:ascii="Times New Roman" w:eastAsia="Times New Roman" w:hAnsi="Times New Roman" w:cs="Times New Roman"/>
          <w:sz w:val="28"/>
          <w:szCs w:val="28"/>
          <w:lang w:val="ru-RU" w:eastAsia="ru-RU"/>
        </w:rPr>
        <w:t xml:space="preserve"> </w:t>
      </w:r>
      <w:r w:rsidRPr="006D27D3">
        <w:rPr>
          <w:rFonts w:ascii="Times New Roman" w:eastAsia="Times New Roman" w:hAnsi="Times New Roman" w:cs="Times New Roman"/>
          <w:sz w:val="28"/>
          <w:szCs w:val="28"/>
          <w:lang w:val="ru-RU" w:eastAsia="ru-RU"/>
        </w:rPr>
        <w:lastRenderedPageBreak/>
        <w:t>ефективність капіталовкладень у розробку родовища (ділянки).</w:t>
      </w:r>
    </w:p>
    <w:p w14:paraId="1D485511"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493338CE" w14:textId="31938CDB"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62" w:name="n104"/>
      <w:bookmarkEnd w:id="62"/>
      <w:r w:rsidRPr="006D27D3">
        <w:rPr>
          <w:rFonts w:ascii="Times New Roman" w:eastAsia="Times New Roman" w:hAnsi="Times New Roman" w:cs="Times New Roman"/>
          <w:sz w:val="28"/>
          <w:szCs w:val="28"/>
          <w:lang w:val="ru-RU" w:eastAsia="ru-RU"/>
        </w:rPr>
        <w:t>2</w:t>
      </w:r>
      <w:r w:rsidR="002A590E" w:rsidRPr="006D27D3">
        <w:rPr>
          <w:rFonts w:ascii="Times New Roman" w:eastAsia="Times New Roman" w:hAnsi="Times New Roman" w:cs="Times New Roman"/>
          <w:sz w:val="28"/>
          <w:szCs w:val="28"/>
          <w:lang w:val="ru-RU" w:eastAsia="ru-RU"/>
        </w:rPr>
        <w:t>5</w:t>
      </w:r>
      <w:r w:rsidRPr="006D27D3">
        <w:rPr>
          <w:rFonts w:ascii="Times New Roman" w:eastAsia="Times New Roman" w:hAnsi="Times New Roman" w:cs="Times New Roman"/>
          <w:sz w:val="28"/>
          <w:szCs w:val="28"/>
          <w:lang w:val="ru-RU" w:eastAsia="ru-RU"/>
        </w:rPr>
        <w:t>. На родовищах першої та другої груп складн</w:t>
      </w:r>
      <w:r w:rsidR="003A35F7" w:rsidRPr="006D27D3">
        <w:rPr>
          <w:rFonts w:ascii="Times New Roman" w:eastAsia="Times New Roman" w:hAnsi="Times New Roman" w:cs="Times New Roman"/>
          <w:sz w:val="28"/>
          <w:szCs w:val="28"/>
          <w:lang w:val="ru-RU" w:eastAsia="ru-RU"/>
        </w:rPr>
        <w:t>ості геологічної будови для проє</w:t>
      </w:r>
      <w:r w:rsidRPr="006D27D3">
        <w:rPr>
          <w:rFonts w:ascii="Times New Roman" w:eastAsia="Times New Roman" w:hAnsi="Times New Roman" w:cs="Times New Roman"/>
          <w:sz w:val="28"/>
          <w:szCs w:val="28"/>
          <w:lang w:val="ru-RU" w:eastAsia="ru-RU"/>
        </w:rPr>
        <w:t xml:space="preserve">ктування будівництва (реконструкції) гірничодобувних і переробних підприємств використовуються розвідані запаси корисних копалин, на родовищах третьої та четвертої груп </w:t>
      </w:r>
      <w:r w:rsidRPr="006D27D3">
        <w:rPr>
          <w:rFonts w:ascii="Times New Roman" w:eastAsia="Times New Roman" w:hAnsi="Times New Roman" w:cs="Times New Roman"/>
          <w:sz w:val="28"/>
          <w:szCs w:val="28"/>
          <w:lang w:val="ru-RU" w:eastAsia="ru-RU"/>
        </w:rPr>
        <w:lastRenderedPageBreak/>
        <w:t xml:space="preserve">складності геологічної будови </w:t>
      </w:r>
      <w:r w:rsidR="00C50CF1" w:rsidRPr="006D27D3">
        <w:rPr>
          <w:rFonts w:ascii="Times New Roman" w:eastAsia="Times New Roman" w:hAnsi="Times New Roman" w:cs="Times New Roman"/>
          <w:sz w:val="28"/>
          <w:szCs w:val="28"/>
          <w:lang w:val="ru-RU" w:eastAsia="ru-RU"/>
        </w:rPr>
        <w:t>–</w:t>
      </w:r>
      <w:r w:rsidRPr="006D27D3">
        <w:rPr>
          <w:rFonts w:ascii="Times New Roman" w:eastAsia="Times New Roman" w:hAnsi="Times New Roman" w:cs="Times New Roman"/>
          <w:sz w:val="28"/>
          <w:szCs w:val="28"/>
          <w:lang w:val="ru-RU" w:eastAsia="ru-RU"/>
        </w:rPr>
        <w:t xml:space="preserve"> розвідані та попередньо розвідані запаси корисних копалин. При цьому кількість розвіданих запасів повинна забезпечувати діяльність гірничо-добувного підприємства на період повернення капітальних вкладень у промислове освоєння родовища.</w:t>
      </w:r>
    </w:p>
    <w:p w14:paraId="6F3A5978"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4D1701EA" w14:textId="0CB042A0"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63" w:name="n105"/>
      <w:bookmarkEnd w:id="63"/>
      <w:r w:rsidRPr="006D27D3">
        <w:rPr>
          <w:rFonts w:ascii="Times New Roman" w:eastAsia="Times New Roman" w:hAnsi="Times New Roman" w:cs="Times New Roman"/>
          <w:sz w:val="28"/>
          <w:szCs w:val="28"/>
          <w:lang w:val="ru-RU" w:eastAsia="ru-RU"/>
        </w:rPr>
        <w:lastRenderedPageBreak/>
        <w:t>2</w:t>
      </w:r>
      <w:r w:rsidR="002A590E" w:rsidRPr="006D27D3">
        <w:rPr>
          <w:rFonts w:ascii="Times New Roman" w:eastAsia="Times New Roman" w:hAnsi="Times New Roman" w:cs="Times New Roman"/>
          <w:sz w:val="28"/>
          <w:szCs w:val="28"/>
          <w:lang w:val="ru-RU" w:eastAsia="ru-RU"/>
        </w:rPr>
        <w:t>6</w:t>
      </w:r>
      <w:r w:rsidRPr="006D27D3">
        <w:rPr>
          <w:rFonts w:ascii="Times New Roman" w:eastAsia="Times New Roman" w:hAnsi="Times New Roman" w:cs="Times New Roman"/>
          <w:sz w:val="28"/>
          <w:szCs w:val="28"/>
          <w:lang w:val="ru-RU" w:eastAsia="ru-RU"/>
        </w:rPr>
        <w:t xml:space="preserve">. За згодою заінтересованих користувачів надр на умовах економічного ризику може бути здійснена передача для промислового освоєння родовища, запаси якого не повністю підготовлені до розробки. У цих випадках під час геологічного вивчення запасів корисних копалин, які передаються у промислове освоєння, мають бути виявлені </w:t>
      </w:r>
      <w:r w:rsidRPr="006D27D3">
        <w:rPr>
          <w:rFonts w:ascii="Times New Roman" w:eastAsia="Times New Roman" w:hAnsi="Times New Roman" w:cs="Times New Roman"/>
          <w:sz w:val="28"/>
          <w:szCs w:val="28"/>
          <w:lang w:val="ru-RU" w:eastAsia="ru-RU"/>
        </w:rPr>
        <w:lastRenderedPageBreak/>
        <w:t>та оцінені небезпечні екологічні фактори, пов'язані з експлуатацією родовища.</w:t>
      </w:r>
    </w:p>
    <w:p w14:paraId="5D2A971D"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06B14800" w14:textId="7CB68A94"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64" w:name="n106"/>
      <w:bookmarkEnd w:id="64"/>
      <w:r w:rsidRPr="006D27D3">
        <w:rPr>
          <w:rFonts w:ascii="Times New Roman" w:eastAsia="Times New Roman" w:hAnsi="Times New Roman" w:cs="Times New Roman"/>
          <w:sz w:val="28"/>
          <w:szCs w:val="28"/>
          <w:lang w:val="ru-RU" w:eastAsia="ru-RU"/>
        </w:rPr>
        <w:t>2</w:t>
      </w:r>
      <w:r w:rsidR="002A590E" w:rsidRPr="006D27D3">
        <w:rPr>
          <w:rFonts w:ascii="Times New Roman" w:eastAsia="Times New Roman" w:hAnsi="Times New Roman" w:cs="Times New Roman"/>
          <w:sz w:val="28"/>
          <w:szCs w:val="28"/>
          <w:lang w:val="ru-RU" w:eastAsia="ru-RU"/>
        </w:rPr>
        <w:t>7</w:t>
      </w:r>
      <w:r w:rsidRPr="006D27D3">
        <w:rPr>
          <w:rFonts w:ascii="Times New Roman" w:eastAsia="Times New Roman" w:hAnsi="Times New Roman" w:cs="Times New Roman"/>
          <w:sz w:val="28"/>
          <w:szCs w:val="28"/>
          <w:lang w:val="ru-RU" w:eastAsia="ru-RU"/>
        </w:rPr>
        <w:t>. На введених у розробку родовищах проводиться дорозвідка і експлуатаційна розвідка.</w:t>
      </w:r>
    </w:p>
    <w:p w14:paraId="5A23E13E" w14:textId="77777777"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65" w:name="n107"/>
      <w:bookmarkEnd w:id="65"/>
      <w:r w:rsidRPr="006D27D3">
        <w:rPr>
          <w:rFonts w:ascii="Times New Roman" w:eastAsia="Times New Roman" w:hAnsi="Times New Roman" w:cs="Times New Roman"/>
          <w:sz w:val="28"/>
          <w:szCs w:val="28"/>
          <w:lang w:val="ru-RU" w:eastAsia="ru-RU"/>
        </w:rPr>
        <w:t xml:space="preserve">Дорозвідка розроблюваних родовищ проводиться в недостатньо вивчених їх </w:t>
      </w:r>
      <w:r w:rsidRPr="006D27D3">
        <w:rPr>
          <w:rFonts w:ascii="Times New Roman" w:eastAsia="Times New Roman" w:hAnsi="Times New Roman" w:cs="Times New Roman"/>
          <w:sz w:val="28"/>
          <w:szCs w:val="28"/>
          <w:lang w:val="ru-RU" w:eastAsia="ru-RU"/>
        </w:rPr>
        <w:lastRenderedPageBreak/>
        <w:t>частинах (флангах, глибоких або верхніх горизонтах, відокремлених ділянках тощо) і здійснюється послідовно згідно з планами проведення видобувних робіт.</w:t>
      </w:r>
    </w:p>
    <w:p w14:paraId="2D84FF09" w14:textId="77777777"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66" w:name="n108"/>
      <w:bookmarkEnd w:id="66"/>
      <w:r w:rsidRPr="006D27D3">
        <w:rPr>
          <w:rFonts w:ascii="Times New Roman" w:eastAsia="Times New Roman" w:hAnsi="Times New Roman" w:cs="Times New Roman"/>
          <w:sz w:val="28"/>
          <w:szCs w:val="28"/>
          <w:lang w:val="ru-RU" w:eastAsia="ru-RU"/>
        </w:rPr>
        <w:t xml:space="preserve">Експлуатаційна розвідка, яка випереджає розвиток видобувних робіт, уточнює визначені геологічною розвідкою дані про морфологію, внутрішню будову, умови залягання і </w:t>
      </w:r>
      <w:r w:rsidRPr="006D27D3">
        <w:rPr>
          <w:rFonts w:ascii="Times New Roman" w:eastAsia="Times New Roman" w:hAnsi="Times New Roman" w:cs="Times New Roman"/>
          <w:sz w:val="28"/>
          <w:szCs w:val="28"/>
          <w:lang w:val="ru-RU" w:eastAsia="ru-RU"/>
        </w:rPr>
        <w:lastRenderedPageBreak/>
        <w:t>розробки покладів корисних копалин, та про якість мінеральної сировини за даними додаткових свердловин або гірничих виробок, що проходяться перед видобувними роботами.</w:t>
      </w:r>
    </w:p>
    <w:p w14:paraId="6238CB3E" w14:textId="77777777" w:rsidR="002B1CEC"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67" w:name="n109"/>
      <w:bookmarkEnd w:id="67"/>
      <w:r w:rsidRPr="006D27D3">
        <w:rPr>
          <w:rFonts w:ascii="Times New Roman" w:eastAsia="Times New Roman" w:hAnsi="Times New Roman" w:cs="Times New Roman"/>
          <w:sz w:val="28"/>
          <w:szCs w:val="28"/>
          <w:lang w:val="ru-RU" w:eastAsia="ru-RU"/>
        </w:rPr>
        <w:t xml:space="preserve">Експлуатаційна розвідка, яка супроводжує видобувні роботи, уточнює кількісні та якісні показники покладів корисних копалин за даними досліджень в експлуатаційних і режимних </w:t>
      </w:r>
      <w:r w:rsidRPr="006D27D3">
        <w:rPr>
          <w:rFonts w:ascii="Times New Roman" w:eastAsia="Times New Roman" w:hAnsi="Times New Roman" w:cs="Times New Roman"/>
          <w:sz w:val="28"/>
          <w:szCs w:val="28"/>
          <w:lang w:val="ru-RU" w:eastAsia="ru-RU"/>
        </w:rPr>
        <w:lastRenderedPageBreak/>
        <w:t>свердловинах, очисних гірничих виробках тощо.</w:t>
      </w:r>
    </w:p>
    <w:p w14:paraId="44879446" w14:textId="77777777" w:rsidR="00306242" w:rsidRPr="006D27D3" w:rsidRDefault="00306242"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149DABAC" w14:textId="5235E148" w:rsidR="006A08C3" w:rsidRPr="006D27D3" w:rsidRDefault="002B1CEC" w:rsidP="004A5CDD">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bookmarkStart w:id="68" w:name="n110"/>
      <w:bookmarkEnd w:id="68"/>
      <w:r w:rsidRPr="006D27D3">
        <w:rPr>
          <w:rFonts w:ascii="Times New Roman" w:eastAsia="Times New Roman" w:hAnsi="Times New Roman" w:cs="Times New Roman"/>
          <w:sz w:val="28"/>
          <w:szCs w:val="28"/>
          <w:lang w:val="ru-RU" w:eastAsia="ru-RU"/>
        </w:rPr>
        <w:t>2</w:t>
      </w:r>
      <w:r w:rsidR="002A590E" w:rsidRPr="006D27D3">
        <w:rPr>
          <w:rFonts w:ascii="Times New Roman" w:eastAsia="Times New Roman" w:hAnsi="Times New Roman" w:cs="Times New Roman"/>
          <w:sz w:val="28"/>
          <w:szCs w:val="28"/>
          <w:lang w:val="ru-RU" w:eastAsia="ru-RU"/>
        </w:rPr>
        <w:t>8</w:t>
      </w:r>
      <w:r w:rsidRPr="006D27D3">
        <w:rPr>
          <w:rFonts w:ascii="Times New Roman" w:eastAsia="Times New Roman" w:hAnsi="Times New Roman" w:cs="Times New Roman"/>
          <w:sz w:val="28"/>
          <w:szCs w:val="28"/>
          <w:lang w:val="ru-RU" w:eastAsia="ru-RU"/>
        </w:rPr>
        <w:t>. За результатами проведених робіт з дорозвідки і експлуатаційної розвідки родовищ (ділянок) корисних копалин, які розробляються, здійснюється переведення попередньо розвіданих запасів у розвідані, підрахунок і облік додат</w:t>
      </w:r>
      <w:r w:rsidRPr="006D27D3">
        <w:rPr>
          <w:rFonts w:ascii="Times New Roman" w:eastAsia="Times New Roman" w:hAnsi="Times New Roman" w:cs="Times New Roman"/>
          <w:sz w:val="28"/>
          <w:szCs w:val="28"/>
          <w:lang w:val="ru-RU" w:eastAsia="ru-RU"/>
        </w:rPr>
        <w:lastRenderedPageBreak/>
        <w:t xml:space="preserve">ково виявлених запасів. Умовно балансові та позабалансові запаси, що залучаються до розробки, переводяться до балансових. </w:t>
      </w:r>
    </w:p>
    <w:p w14:paraId="4C65AB56" w14:textId="4BBD7806" w:rsidR="00007851" w:rsidRPr="006D27D3" w:rsidRDefault="006A08C3" w:rsidP="004A5CDD">
      <w:pPr>
        <w:shd w:val="clear" w:color="auto" w:fill="FFFFFF"/>
        <w:spacing w:after="0" w:line="240" w:lineRule="auto"/>
        <w:ind w:firstLine="567"/>
        <w:jc w:val="both"/>
        <w:rPr>
          <w:rFonts w:ascii="Times New Roman" w:hAnsi="Times New Roman" w:cs="Times New Roman"/>
          <w:sz w:val="28"/>
          <w:szCs w:val="28"/>
          <w:lang w:val="ru-RU"/>
        </w:rPr>
      </w:pPr>
      <w:r w:rsidRPr="006D27D3">
        <w:rPr>
          <w:rFonts w:ascii="Times New Roman" w:hAnsi="Times New Roman" w:cs="Times New Roman"/>
          <w:sz w:val="28"/>
          <w:szCs w:val="28"/>
          <w:shd w:val="clear" w:color="auto" w:fill="FFFFFF"/>
        </w:rPr>
        <w:t xml:space="preserve">Розкриті, підготовлені і готові до видобутку, а також наявні в охоронних ціликах гірничо-капітальних і гірничо-підготовчих виробок запаси корисних копалин підраховуються і обліковуються </w:t>
      </w:r>
      <w:r w:rsidRPr="006D27D3">
        <w:rPr>
          <w:rFonts w:ascii="Times New Roman" w:hAnsi="Times New Roman" w:cs="Times New Roman"/>
          <w:sz w:val="28"/>
          <w:szCs w:val="28"/>
          <w:shd w:val="clear" w:color="auto" w:fill="FFFFFF"/>
        </w:rPr>
        <w:lastRenderedPageBreak/>
        <w:t xml:space="preserve">окремо згідно з їх </w:t>
      </w:r>
      <w:r w:rsidR="00586C7A" w:rsidRPr="00586C7A">
        <w:rPr>
          <w:rFonts w:ascii="Times New Roman" w:hAnsi="Times New Roman" w:cs="Times New Roman"/>
          <w:sz w:val="28"/>
          <w:szCs w:val="28"/>
        </w:rPr>
        <w:t>соціально-економічн</w:t>
      </w:r>
      <w:r w:rsidR="00586C7A">
        <w:rPr>
          <w:rFonts w:ascii="Times New Roman" w:hAnsi="Times New Roman" w:cs="Times New Roman"/>
          <w:sz w:val="28"/>
          <w:szCs w:val="28"/>
        </w:rPr>
        <w:t>им</w:t>
      </w:r>
      <w:r w:rsidRPr="006D27D3">
        <w:rPr>
          <w:rFonts w:ascii="Times New Roman" w:hAnsi="Times New Roman" w:cs="Times New Roman"/>
          <w:sz w:val="28"/>
          <w:szCs w:val="28"/>
          <w:shd w:val="clear" w:color="auto" w:fill="FFFFFF"/>
        </w:rPr>
        <w:t xml:space="preserve"> та промисловим значенням, ступенем </w:t>
      </w:r>
      <w:r w:rsidR="00075871">
        <w:rPr>
          <w:rFonts w:ascii="Times New Roman" w:hAnsi="Times New Roman" w:cs="Times New Roman"/>
          <w:sz w:val="28"/>
          <w:szCs w:val="28"/>
          <w:shd w:val="clear" w:color="auto" w:fill="FFFFFF"/>
        </w:rPr>
        <w:t xml:space="preserve">деталізації проєкту, технологічного вивчення і </w:t>
      </w:r>
      <w:r w:rsidRPr="006D27D3">
        <w:rPr>
          <w:rFonts w:ascii="Times New Roman" w:hAnsi="Times New Roman" w:cs="Times New Roman"/>
          <w:sz w:val="28"/>
          <w:szCs w:val="28"/>
          <w:shd w:val="clear" w:color="auto" w:fill="FFFFFF"/>
        </w:rPr>
        <w:t>підготовленості до розробки, за ступенем геологічного вивчення та достовірності.</w:t>
      </w:r>
    </w:p>
    <w:p w14:paraId="5CBACA72" w14:textId="77777777" w:rsidR="0045194C" w:rsidRPr="006D27D3" w:rsidRDefault="0045194C" w:rsidP="004A5CDD">
      <w:pPr>
        <w:spacing w:after="0" w:line="240" w:lineRule="auto"/>
        <w:ind w:firstLine="567"/>
        <w:jc w:val="both"/>
        <w:rPr>
          <w:rFonts w:ascii="Times New Roman" w:hAnsi="Times New Roman" w:cs="Times New Roman"/>
          <w:sz w:val="16"/>
          <w:szCs w:val="16"/>
        </w:rPr>
      </w:pPr>
    </w:p>
    <w:p w14:paraId="3622D670" w14:textId="068D38EC" w:rsidR="00F81695" w:rsidRPr="006D27D3" w:rsidRDefault="00F81695" w:rsidP="004A5CDD">
      <w:pPr>
        <w:pStyle w:val="rvps2"/>
        <w:shd w:val="clear" w:color="auto" w:fill="FFFFFF"/>
        <w:suppressAutoHyphens/>
        <w:spacing w:before="0" w:beforeAutospacing="0" w:after="0" w:afterAutospacing="0" w:line="360" w:lineRule="auto"/>
        <w:ind w:firstLine="567"/>
        <w:jc w:val="both"/>
        <w:rPr>
          <w:sz w:val="28"/>
          <w:szCs w:val="28"/>
        </w:rPr>
      </w:pPr>
    </w:p>
    <w:p w14:paraId="50A083FB" w14:textId="544CBA18" w:rsidR="00F81695" w:rsidRPr="002677A7" w:rsidRDefault="00E82CE1" w:rsidP="004A5CDD">
      <w:pPr>
        <w:pStyle w:val="rvps2"/>
        <w:shd w:val="clear" w:color="auto" w:fill="FFFFFF"/>
        <w:suppressAutoHyphens/>
        <w:spacing w:before="0" w:beforeAutospacing="0" w:after="0" w:afterAutospacing="0" w:line="360" w:lineRule="auto"/>
        <w:ind w:firstLine="567"/>
        <w:jc w:val="center"/>
        <w:rPr>
          <w:sz w:val="28"/>
          <w:szCs w:val="28"/>
        </w:rPr>
      </w:pPr>
      <w:r w:rsidRPr="006D27D3">
        <w:rPr>
          <w:sz w:val="28"/>
          <w:szCs w:val="28"/>
        </w:rPr>
        <w:t>__________________________</w:t>
      </w:r>
    </w:p>
    <w:sectPr w:rsidR="00F81695" w:rsidRPr="002677A7" w:rsidSect="00411F2D">
      <w:headerReference w:type="default" r:id="rId7"/>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49AA1" w14:textId="77777777" w:rsidR="00480558" w:rsidRDefault="00480558" w:rsidP="009D75F5">
      <w:pPr>
        <w:spacing w:after="0" w:line="240" w:lineRule="auto"/>
      </w:pPr>
      <w:r>
        <w:separator/>
      </w:r>
    </w:p>
  </w:endnote>
  <w:endnote w:type="continuationSeparator" w:id="0">
    <w:p w14:paraId="0492677F" w14:textId="77777777" w:rsidR="00480558" w:rsidRDefault="00480558" w:rsidP="009D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23B7" w14:textId="77777777" w:rsidR="00480558" w:rsidRDefault="00480558" w:rsidP="009D75F5">
      <w:pPr>
        <w:spacing w:after="0" w:line="240" w:lineRule="auto"/>
      </w:pPr>
      <w:r>
        <w:separator/>
      </w:r>
    </w:p>
  </w:footnote>
  <w:footnote w:type="continuationSeparator" w:id="0">
    <w:p w14:paraId="6DA146C9" w14:textId="77777777" w:rsidR="00480558" w:rsidRDefault="00480558" w:rsidP="009D7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234924"/>
      <w:docPartObj>
        <w:docPartGallery w:val="Page Numbers (Top of Page)"/>
        <w:docPartUnique/>
      </w:docPartObj>
    </w:sdtPr>
    <w:sdtEndPr/>
    <w:sdtContent>
      <w:p w14:paraId="2F6E36B4" w14:textId="23695D43" w:rsidR="0022565E" w:rsidRDefault="0022565E">
        <w:pPr>
          <w:pStyle w:val="a4"/>
          <w:jc w:val="center"/>
        </w:pPr>
        <w:r>
          <w:fldChar w:fldCharType="begin"/>
        </w:r>
        <w:r>
          <w:instrText>PAGE   \* MERGEFORMAT</w:instrText>
        </w:r>
        <w:r>
          <w:fldChar w:fldCharType="separate"/>
        </w:r>
        <w:r w:rsidR="00411F2D">
          <w:rPr>
            <w:noProof/>
          </w:rPr>
          <w:t>2</w:t>
        </w:r>
        <w:r>
          <w:fldChar w:fldCharType="end"/>
        </w:r>
      </w:p>
    </w:sdtContent>
  </w:sdt>
  <w:p w14:paraId="198D39F2" w14:textId="77777777" w:rsidR="0022565E" w:rsidRDefault="0022565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revisionView w:markup="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ED"/>
    <w:rsid w:val="0000607B"/>
    <w:rsid w:val="00007851"/>
    <w:rsid w:val="0001613A"/>
    <w:rsid w:val="00017592"/>
    <w:rsid w:val="00021B36"/>
    <w:rsid w:val="00024C61"/>
    <w:rsid w:val="00040D80"/>
    <w:rsid w:val="00041554"/>
    <w:rsid w:val="000540C1"/>
    <w:rsid w:val="00073224"/>
    <w:rsid w:val="0007326C"/>
    <w:rsid w:val="00075871"/>
    <w:rsid w:val="00082021"/>
    <w:rsid w:val="00086A08"/>
    <w:rsid w:val="00093415"/>
    <w:rsid w:val="00097194"/>
    <w:rsid w:val="000A1ACC"/>
    <w:rsid w:val="000A5945"/>
    <w:rsid w:val="000A61CD"/>
    <w:rsid w:val="000A6919"/>
    <w:rsid w:val="000B1E34"/>
    <w:rsid w:val="000B3BEE"/>
    <w:rsid w:val="000D3A06"/>
    <w:rsid w:val="000E4A4C"/>
    <w:rsid w:val="000E74BF"/>
    <w:rsid w:val="000F0594"/>
    <w:rsid w:val="000F1AD4"/>
    <w:rsid w:val="000F3555"/>
    <w:rsid w:val="00100D5B"/>
    <w:rsid w:val="001027A1"/>
    <w:rsid w:val="00112080"/>
    <w:rsid w:val="001326DF"/>
    <w:rsid w:val="00142863"/>
    <w:rsid w:val="00144463"/>
    <w:rsid w:val="0015128C"/>
    <w:rsid w:val="00155B36"/>
    <w:rsid w:val="00161170"/>
    <w:rsid w:val="0016277B"/>
    <w:rsid w:val="00164BBD"/>
    <w:rsid w:val="0017082E"/>
    <w:rsid w:val="00176788"/>
    <w:rsid w:val="001836B4"/>
    <w:rsid w:val="00187303"/>
    <w:rsid w:val="00196F9F"/>
    <w:rsid w:val="00197752"/>
    <w:rsid w:val="001A5B09"/>
    <w:rsid w:val="001B1F30"/>
    <w:rsid w:val="001B4BB9"/>
    <w:rsid w:val="001B4DCD"/>
    <w:rsid w:val="001B60CA"/>
    <w:rsid w:val="001C0739"/>
    <w:rsid w:val="001D37A1"/>
    <w:rsid w:val="001D7F9F"/>
    <w:rsid w:val="001E3C01"/>
    <w:rsid w:val="001F7E98"/>
    <w:rsid w:val="0022565E"/>
    <w:rsid w:val="0023054A"/>
    <w:rsid w:val="0023627B"/>
    <w:rsid w:val="00246979"/>
    <w:rsid w:val="00256BD2"/>
    <w:rsid w:val="002647D8"/>
    <w:rsid w:val="002677A7"/>
    <w:rsid w:val="00281AF3"/>
    <w:rsid w:val="00292447"/>
    <w:rsid w:val="002A590E"/>
    <w:rsid w:val="002B1CEC"/>
    <w:rsid w:val="002B2C26"/>
    <w:rsid w:val="002C1C7D"/>
    <w:rsid w:val="002E62D1"/>
    <w:rsid w:val="002F4E31"/>
    <w:rsid w:val="002F78E2"/>
    <w:rsid w:val="00306242"/>
    <w:rsid w:val="003130E1"/>
    <w:rsid w:val="003143CF"/>
    <w:rsid w:val="00331B47"/>
    <w:rsid w:val="00353B18"/>
    <w:rsid w:val="0035530E"/>
    <w:rsid w:val="00366056"/>
    <w:rsid w:val="003963D5"/>
    <w:rsid w:val="003A31D4"/>
    <w:rsid w:val="003A35F7"/>
    <w:rsid w:val="003B39C1"/>
    <w:rsid w:val="003B48A0"/>
    <w:rsid w:val="003C1123"/>
    <w:rsid w:val="003C26F9"/>
    <w:rsid w:val="003C7180"/>
    <w:rsid w:val="003F260F"/>
    <w:rsid w:val="003F3C85"/>
    <w:rsid w:val="003F781D"/>
    <w:rsid w:val="00411F2D"/>
    <w:rsid w:val="004159F2"/>
    <w:rsid w:val="00420B4F"/>
    <w:rsid w:val="00440CBD"/>
    <w:rsid w:val="004454AB"/>
    <w:rsid w:val="004470B9"/>
    <w:rsid w:val="0045172B"/>
    <w:rsid w:val="0045194C"/>
    <w:rsid w:val="0045201F"/>
    <w:rsid w:val="004540A2"/>
    <w:rsid w:val="00455C1A"/>
    <w:rsid w:val="00457617"/>
    <w:rsid w:val="00472C29"/>
    <w:rsid w:val="004762C9"/>
    <w:rsid w:val="00480558"/>
    <w:rsid w:val="004A118C"/>
    <w:rsid w:val="004A5CDD"/>
    <w:rsid w:val="004B2E13"/>
    <w:rsid w:val="004B4824"/>
    <w:rsid w:val="004B679A"/>
    <w:rsid w:val="004C661D"/>
    <w:rsid w:val="004D02E5"/>
    <w:rsid w:val="004D41FF"/>
    <w:rsid w:val="004D4BDF"/>
    <w:rsid w:val="004D5C2B"/>
    <w:rsid w:val="004E24D0"/>
    <w:rsid w:val="004E2BBF"/>
    <w:rsid w:val="004E7D0F"/>
    <w:rsid w:val="004E7FE3"/>
    <w:rsid w:val="005154E0"/>
    <w:rsid w:val="00524494"/>
    <w:rsid w:val="00547AE8"/>
    <w:rsid w:val="005667FF"/>
    <w:rsid w:val="0058263F"/>
    <w:rsid w:val="00582D3D"/>
    <w:rsid w:val="00586C7A"/>
    <w:rsid w:val="00587FA3"/>
    <w:rsid w:val="00597871"/>
    <w:rsid w:val="005A3199"/>
    <w:rsid w:val="005C36B0"/>
    <w:rsid w:val="005C5496"/>
    <w:rsid w:val="005D1E96"/>
    <w:rsid w:val="005E46EC"/>
    <w:rsid w:val="005E6821"/>
    <w:rsid w:val="005F142D"/>
    <w:rsid w:val="005F334D"/>
    <w:rsid w:val="005F5033"/>
    <w:rsid w:val="006004BF"/>
    <w:rsid w:val="00600F7E"/>
    <w:rsid w:val="006102A2"/>
    <w:rsid w:val="00632C43"/>
    <w:rsid w:val="00636378"/>
    <w:rsid w:val="006423D2"/>
    <w:rsid w:val="00653005"/>
    <w:rsid w:val="00656119"/>
    <w:rsid w:val="00667853"/>
    <w:rsid w:val="006737AF"/>
    <w:rsid w:val="00677372"/>
    <w:rsid w:val="006A08C3"/>
    <w:rsid w:val="006B27A6"/>
    <w:rsid w:val="006C0430"/>
    <w:rsid w:val="006C5260"/>
    <w:rsid w:val="006D27D3"/>
    <w:rsid w:val="006E5BF8"/>
    <w:rsid w:val="0070201C"/>
    <w:rsid w:val="00716A84"/>
    <w:rsid w:val="00734B88"/>
    <w:rsid w:val="00742B17"/>
    <w:rsid w:val="00742FD5"/>
    <w:rsid w:val="00747D69"/>
    <w:rsid w:val="00753EAB"/>
    <w:rsid w:val="00764623"/>
    <w:rsid w:val="00776ACA"/>
    <w:rsid w:val="007772C3"/>
    <w:rsid w:val="0078343F"/>
    <w:rsid w:val="00790A88"/>
    <w:rsid w:val="007932F7"/>
    <w:rsid w:val="007B1068"/>
    <w:rsid w:val="007B50AB"/>
    <w:rsid w:val="007B553E"/>
    <w:rsid w:val="007B563E"/>
    <w:rsid w:val="007D5BEC"/>
    <w:rsid w:val="007E0790"/>
    <w:rsid w:val="007F0479"/>
    <w:rsid w:val="00805134"/>
    <w:rsid w:val="00805DDC"/>
    <w:rsid w:val="00827D85"/>
    <w:rsid w:val="00830925"/>
    <w:rsid w:val="008374F4"/>
    <w:rsid w:val="00840570"/>
    <w:rsid w:val="0086269F"/>
    <w:rsid w:val="008718DD"/>
    <w:rsid w:val="00872A55"/>
    <w:rsid w:val="008732BE"/>
    <w:rsid w:val="008736EE"/>
    <w:rsid w:val="00891081"/>
    <w:rsid w:val="008A26F1"/>
    <w:rsid w:val="008A687B"/>
    <w:rsid w:val="008C3DF7"/>
    <w:rsid w:val="008D1338"/>
    <w:rsid w:val="008D5FAD"/>
    <w:rsid w:val="008D6632"/>
    <w:rsid w:val="008D68E7"/>
    <w:rsid w:val="008E615A"/>
    <w:rsid w:val="008F6D1B"/>
    <w:rsid w:val="00900162"/>
    <w:rsid w:val="00902616"/>
    <w:rsid w:val="00916C3E"/>
    <w:rsid w:val="009227A3"/>
    <w:rsid w:val="00923CFD"/>
    <w:rsid w:val="00932842"/>
    <w:rsid w:val="009475CB"/>
    <w:rsid w:val="00947FBB"/>
    <w:rsid w:val="009620ED"/>
    <w:rsid w:val="00971520"/>
    <w:rsid w:val="00972DD8"/>
    <w:rsid w:val="009978AB"/>
    <w:rsid w:val="009A0B91"/>
    <w:rsid w:val="009B5AC9"/>
    <w:rsid w:val="009C275E"/>
    <w:rsid w:val="009C47A3"/>
    <w:rsid w:val="009C5C7C"/>
    <w:rsid w:val="009D5E99"/>
    <w:rsid w:val="009D5FF9"/>
    <w:rsid w:val="009D6782"/>
    <w:rsid w:val="009D75F5"/>
    <w:rsid w:val="009E5D0B"/>
    <w:rsid w:val="009F0689"/>
    <w:rsid w:val="00A01DEC"/>
    <w:rsid w:val="00A05ACA"/>
    <w:rsid w:val="00A06FD7"/>
    <w:rsid w:val="00A11FC5"/>
    <w:rsid w:val="00A12762"/>
    <w:rsid w:val="00A16C08"/>
    <w:rsid w:val="00A20C94"/>
    <w:rsid w:val="00A21266"/>
    <w:rsid w:val="00A22036"/>
    <w:rsid w:val="00A51068"/>
    <w:rsid w:val="00A56295"/>
    <w:rsid w:val="00A7045E"/>
    <w:rsid w:val="00A72D8B"/>
    <w:rsid w:val="00A86944"/>
    <w:rsid w:val="00AB0DA6"/>
    <w:rsid w:val="00AB5E15"/>
    <w:rsid w:val="00AB78AB"/>
    <w:rsid w:val="00AC48BB"/>
    <w:rsid w:val="00AC6B6E"/>
    <w:rsid w:val="00AD0962"/>
    <w:rsid w:val="00AE483E"/>
    <w:rsid w:val="00AF0928"/>
    <w:rsid w:val="00B00C49"/>
    <w:rsid w:val="00B0110F"/>
    <w:rsid w:val="00B028E1"/>
    <w:rsid w:val="00B03E3D"/>
    <w:rsid w:val="00B13F13"/>
    <w:rsid w:val="00B167A0"/>
    <w:rsid w:val="00B20255"/>
    <w:rsid w:val="00B2053A"/>
    <w:rsid w:val="00B25282"/>
    <w:rsid w:val="00B275C8"/>
    <w:rsid w:val="00B34F01"/>
    <w:rsid w:val="00B411E4"/>
    <w:rsid w:val="00B431BC"/>
    <w:rsid w:val="00B50568"/>
    <w:rsid w:val="00B54E7E"/>
    <w:rsid w:val="00B61CBB"/>
    <w:rsid w:val="00B62D95"/>
    <w:rsid w:val="00B66C59"/>
    <w:rsid w:val="00B74456"/>
    <w:rsid w:val="00B81B80"/>
    <w:rsid w:val="00B94360"/>
    <w:rsid w:val="00BA17F3"/>
    <w:rsid w:val="00BA3872"/>
    <w:rsid w:val="00BA6539"/>
    <w:rsid w:val="00BB30C0"/>
    <w:rsid w:val="00BC136F"/>
    <w:rsid w:val="00BC6CEF"/>
    <w:rsid w:val="00BD127C"/>
    <w:rsid w:val="00BE18C7"/>
    <w:rsid w:val="00BE27E1"/>
    <w:rsid w:val="00C03805"/>
    <w:rsid w:val="00C2617A"/>
    <w:rsid w:val="00C4644B"/>
    <w:rsid w:val="00C46530"/>
    <w:rsid w:val="00C47571"/>
    <w:rsid w:val="00C50CF1"/>
    <w:rsid w:val="00C67587"/>
    <w:rsid w:val="00C67EBE"/>
    <w:rsid w:val="00C73904"/>
    <w:rsid w:val="00C91F5E"/>
    <w:rsid w:val="00CB2A3D"/>
    <w:rsid w:val="00CC10F2"/>
    <w:rsid w:val="00CD1CB4"/>
    <w:rsid w:val="00D0210B"/>
    <w:rsid w:val="00D12FE5"/>
    <w:rsid w:val="00D220FC"/>
    <w:rsid w:val="00D32A17"/>
    <w:rsid w:val="00D3405E"/>
    <w:rsid w:val="00D36293"/>
    <w:rsid w:val="00D4480B"/>
    <w:rsid w:val="00D6634C"/>
    <w:rsid w:val="00D734DB"/>
    <w:rsid w:val="00D73BEB"/>
    <w:rsid w:val="00D77B2E"/>
    <w:rsid w:val="00D809C7"/>
    <w:rsid w:val="00D92090"/>
    <w:rsid w:val="00D97AAB"/>
    <w:rsid w:val="00DA109D"/>
    <w:rsid w:val="00DB72CE"/>
    <w:rsid w:val="00DC0895"/>
    <w:rsid w:val="00DC3EA4"/>
    <w:rsid w:val="00DD5C08"/>
    <w:rsid w:val="00DE7B8E"/>
    <w:rsid w:val="00DF3C87"/>
    <w:rsid w:val="00DF4E67"/>
    <w:rsid w:val="00DF727D"/>
    <w:rsid w:val="00E021EE"/>
    <w:rsid w:val="00E107F5"/>
    <w:rsid w:val="00E11CE0"/>
    <w:rsid w:val="00E16A19"/>
    <w:rsid w:val="00E2084A"/>
    <w:rsid w:val="00E221F9"/>
    <w:rsid w:val="00E22294"/>
    <w:rsid w:val="00E316FC"/>
    <w:rsid w:val="00E52A11"/>
    <w:rsid w:val="00E74D29"/>
    <w:rsid w:val="00E82CE1"/>
    <w:rsid w:val="00E87907"/>
    <w:rsid w:val="00ED1D14"/>
    <w:rsid w:val="00ED55B5"/>
    <w:rsid w:val="00ED5ECF"/>
    <w:rsid w:val="00EF2A55"/>
    <w:rsid w:val="00EF30C7"/>
    <w:rsid w:val="00EF4541"/>
    <w:rsid w:val="00EF4A53"/>
    <w:rsid w:val="00F24C00"/>
    <w:rsid w:val="00F37DC0"/>
    <w:rsid w:val="00F41DD2"/>
    <w:rsid w:val="00F47E24"/>
    <w:rsid w:val="00F5788E"/>
    <w:rsid w:val="00F73545"/>
    <w:rsid w:val="00F738C1"/>
    <w:rsid w:val="00F73D2A"/>
    <w:rsid w:val="00F7761E"/>
    <w:rsid w:val="00F81695"/>
    <w:rsid w:val="00F85B2C"/>
    <w:rsid w:val="00F93AFD"/>
    <w:rsid w:val="00FA73A8"/>
    <w:rsid w:val="00FA74A9"/>
    <w:rsid w:val="00FB3BB5"/>
    <w:rsid w:val="00FC6A0E"/>
    <w:rsid w:val="00FD0DC8"/>
    <w:rsid w:val="00FD327B"/>
    <w:rsid w:val="00FF0026"/>
    <w:rsid w:val="00FF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F71E"/>
  <w15:docId w15:val="{2FB3B01A-3D99-448E-BEBA-BD27A842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0ED"/>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20E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75F5"/>
    <w:pPr>
      <w:tabs>
        <w:tab w:val="center" w:pos="4986"/>
        <w:tab w:val="right" w:pos="9973"/>
      </w:tabs>
      <w:spacing w:after="0" w:line="240" w:lineRule="auto"/>
    </w:pPr>
  </w:style>
  <w:style w:type="character" w:customStyle="1" w:styleId="a5">
    <w:name w:val="Верхний колонтитул Знак"/>
    <w:basedOn w:val="a0"/>
    <w:link w:val="a4"/>
    <w:uiPriority w:val="99"/>
    <w:rsid w:val="009D75F5"/>
    <w:rPr>
      <w:lang w:val="uk-UA"/>
    </w:rPr>
  </w:style>
  <w:style w:type="paragraph" w:styleId="a6">
    <w:name w:val="footer"/>
    <w:basedOn w:val="a"/>
    <w:link w:val="a7"/>
    <w:uiPriority w:val="99"/>
    <w:unhideWhenUsed/>
    <w:rsid w:val="009D75F5"/>
    <w:pPr>
      <w:tabs>
        <w:tab w:val="center" w:pos="4986"/>
        <w:tab w:val="right" w:pos="9973"/>
      </w:tabs>
      <w:spacing w:after="0" w:line="240" w:lineRule="auto"/>
    </w:pPr>
  </w:style>
  <w:style w:type="character" w:customStyle="1" w:styleId="a7">
    <w:name w:val="Нижний колонтитул Знак"/>
    <w:basedOn w:val="a0"/>
    <w:link w:val="a6"/>
    <w:uiPriority w:val="99"/>
    <w:rsid w:val="009D75F5"/>
    <w:rPr>
      <w:lang w:val="uk-UA"/>
    </w:rPr>
  </w:style>
  <w:style w:type="paragraph" w:styleId="a8">
    <w:name w:val="Balloon Text"/>
    <w:basedOn w:val="a"/>
    <w:link w:val="a9"/>
    <w:uiPriority w:val="99"/>
    <w:semiHidden/>
    <w:unhideWhenUsed/>
    <w:rsid w:val="009D75F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75F5"/>
    <w:rPr>
      <w:rFonts w:ascii="Segoe UI" w:hAnsi="Segoe UI" w:cs="Segoe UI"/>
      <w:sz w:val="18"/>
      <w:szCs w:val="18"/>
      <w:lang w:val="uk-UA"/>
    </w:rPr>
  </w:style>
  <w:style w:type="character" w:customStyle="1" w:styleId="rvts9">
    <w:name w:val="rvts9"/>
    <w:basedOn w:val="a0"/>
    <w:rsid w:val="00007851"/>
  </w:style>
  <w:style w:type="paragraph" w:styleId="HTML">
    <w:name w:val="HTML Preformatted"/>
    <w:basedOn w:val="a"/>
    <w:link w:val="HTML0"/>
    <w:uiPriority w:val="99"/>
    <w:unhideWhenUsed/>
    <w:rsid w:val="0010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100D5B"/>
    <w:rPr>
      <w:rFonts w:ascii="Courier New" w:eastAsia="Times New Roman" w:hAnsi="Courier New" w:cs="Courier New"/>
      <w:sz w:val="20"/>
      <w:szCs w:val="20"/>
      <w:lang w:val="uk-UA" w:eastAsia="uk-UA"/>
    </w:rPr>
  </w:style>
  <w:style w:type="paragraph" w:customStyle="1" w:styleId="rvps2">
    <w:name w:val="rvps2"/>
    <w:basedOn w:val="a"/>
    <w:rsid w:val="0029244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List Paragraph"/>
    <w:basedOn w:val="a"/>
    <w:uiPriority w:val="34"/>
    <w:qFormat/>
    <w:rsid w:val="0045194C"/>
    <w:pPr>
      <w:ind w:left="720"/>
      <w:contextualSpacing/>
    </w:pPr>
  </w:style>
  <w:style w:type="character" w:customStyle="1" w:styleId="rvts46">
    <w:name w:val="rvts46"/>
    <w:basedOn w:val="a0"/>
    <w:rsid w:val="002B1CEC"/>
  </w:style>
  <w:style w:type="character" w:styleId="ab">
    <w:name w:val="Hyperlink"/>
    <w:basedOn w:val="a0"/>
    <w:uiPriority w:val="99"/>
    <w:semiHidden/>
    <w:unhideWhenUsed/>
    <w:rsid w:val="002B1CEC"/>
    <w:rPr>
      <w:color w:val="0000FF"/>
      <w:u w:val="single"/>
    </w:rPr>
  </w:style>
  <w:style w:type="character" w:styleId="ac">
    <w:name w:val="annotation reference"/>
    <w:basedOn w:val="a0"/>
    <w:uiPriority w:val="99"/>
    <w:semiHidden/>
    <w:unhideWhenUsed/>
    <w:rsid w:val="00582D3D"/>
    <w:rPr>
      <w:sz w:val="16"/>
      <w:szCs w:val="16"/>
    </w:rPr>
  </w:style>
  <w:style w:type="paragraph" w:styleId="ad">
    <w:name w:val="annotation text"/>
    <w:basedOn w:val="a"/>
    <w:link w:val="ae"/>
    <w:uiPriority w:val="99"/>
    <w:semiHidden/>
    <w:unhideWhenUsed/>
    <w:rsid w:val="00582D3D"/>
    <w:pPr>
      <w:spacing w:line="240" w:lineRule="auto"/>
    </w:pPr>
    <w:rPr>
      <w:sz w:val="20"/>
      <w:szCs w:val="20"/>
    </w:rPr>
  </w:style>
  <w:style w:type="character" w:customStyle="1" w:styleId="ae">
    <w:name w:val="Текст примечания Знак"/>
    <w:basedOn w:val="a0"/>
    <w:link w:val="ad"/>
    <w:uiPriority w:val="99"/>
    <w:semiHidden/>
    <w:rsid w:val="00582D3D"/>
    <w:rPr>
      <w:sz w:val="20"/>
      <w:szCs w:val="20"/>
      <w:lang w:val="uk-UA"/>
    </w:rPr>
  </w:style>
  <w:style w:type="paragraph" w:styleId="af">
    <w:name w:val="annotation subject"/>
    <w:basedOn w:val="ad"/>
    <w:next w:val="ad"/>
    <w:link w:val="af0"/>
    <w:uiPriority w:val="99"/>
    <w:semiHidden/>
    <w:unhideWhenUsed/>
    <w:rsid w:val="00582D3D"/>
    <w:rPr>
      <w:b/>
      <w:bCs/>
    </w:rPr>
  </w:style>
  <w:style w:type="character" w:customStyle="1" w:styleId="af0">
    <w:name w:val="Тема примечания Знак"/>
    <w:basedOn w:val="ae"/>
    <w:link w:val="af"/>
    <w:uiPriority w:val="99"/>
    <w:semiHidden/>
    <w:rsid w:val="00582D3D"/>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2514">
      <w:bodyDiv w:val="1"/>
      <w:marLeft w:val="0"/>
      <w:marRight w:val="0"/>
      <w:marTop w:val="0"/>
      <w:marBottom w:val="0"/>
      <w:divBdr>
        <w:top w:val="none" w:sz="0" w:space="0" w:color="auto"/>
        <w:left w:val="none" w:sz="0" w:space="0" w:color="auto"/>
        <w:bottom w:val="none" w:sz="0" w:space="0" w:color="auto"/>
        <w:right w:val="none" w:sz="0" w:space="0" w:color="auto"/>
      </w:divBdr>
    </w:div>
    <w:div w:id="104159712">
      <w:bodyDiv w:val="1"/>
      <w:marLeft w:val="0"/>
      <w:marRight w:val="0"/>
      <w:marTop w:val="0"/>
      <w:marBottom w:val="0"/>
      <w:divBdr>
        <w:top w:val="none" w:sz="0" w:space="0" w:color="auto"/>
        <w:left w:val="none" w:sz="0" w:space="0" w:color="auto"/>
        <w:bottom w:val="none" w:sz="0" w:space="0" w:color="auto"/>
        <w:right w:val="none" w:sz="0" w:space="0" w:color="auto"/>
      </w:divBdr>
    </w:div>
    <w:div w:id="113525505">
      <w:bodyDiv w:val="1"/>
      <w:marLeft w:val="0"/>
      <w:marRight w:val="0"/>
      <w:marTop w:val="0"/>
      <w:marBottom w:val="0"/>
      <w:divBdr>
        <w:top w:val="none" w:sz="0" w:space="0" w:color="auto"/>
        <w:left w:val="none" w:sz="0" w:space="0" w:color="auto"/>
        <w:bottom w:val="none" w:sz="0" w:space="0" w:color="auto"/>
        <w:right w:val="none" w:sz="0" w:space="0" w:color="auto"/>
      </w:divBdr>
    </w:div>
    <w:div w:id="121581048">
      <w:bodyDiv w:val="1"/>
      <w:marLeft w:val="0"/>
      <w:marRight w:val="0"/>
      <w:marTop w:val="0"/>
      <w:marBottom w:val="0"/>
      <w:divBdr>
        <w:top w:val="none" w:sz="0" w:space="0" w:color="auto"/>
        <w:left w:val="none" w:sz="0" w:space="0" w:color="auto"/>
        <w:bottom w:val="none" w:sz="0" w:space="0" w:color="auto"/>
        <w:right w:val="none" w:sz="0" w:space="0" w:color="auto"/>
      </w:divBdr>
    </w:div>
    <w:div w:id="216089367">
      <w:bodyDiv w:val="1"/>
      <w:marLeft w:val="0"/>
      <w:marRight w:val="0"/>
      <w:marTop w:val="0"/>
      <w:marBottom w:val="0"/>
      <w:divBdr>
        <w:top w:val="none" w:sz="0" w:space="0" w:color="auto"/>
        <w:left w:val="none" w:sz="0" w:space="0" w:color="auto"/>
        <w:bottom w:val="none" w:sz="0" w:space="0" w:color="auto"/>
        <w:right w:val="none" w:sz="0" w:space="0" w:color="auto"/>
      </w:divBdr>
    </w:div>
    <w:div w:id="247810492">
      <w:bodyDiv w:val="1"/>
      <w:marLeft w:val="0"/>
      <w:marRight w:val="0"/>
      <w:marTop w:val="0"/>
      <w:marBottom w:val="0"/>
      <w:divBdr>
        <w:top w:val="none" w:sz="0" w:space="0" w:color="auto"/>
        <w:left w:val="none" w:sz="0" w:space="0" w:color="auto"/>
        <w:bottom w:val="none" w:sz="0" w:space="0" w:color="auto"/>
        <w:right w:val="none" w:sz="0" w:space="0" w:color="auto"/>
      </w:divBdr>
    </w:div>
    <w:div w:id="287785551">
      <w:bodyDiv w:val="1"/>
      <w:marLeft w:val="0"/>
      <w:marRight w:val="0"/>
      <w:marTop w:val="0"/>
      <w:marBottom w:val="0"/>
      <w:divBdr>
        <w:top w:val="none" w:sz="0" w:space="0" w:color="auto"/>
        <w:left w:val="none" w:sz="0" w:space="0" w:color="auto"/>
        <w:bottom w:val="none" w:sz="0" w:space="0" w:color="auto"/>
        <w:right w:val="none" w:sz="0" w:space="0" w:color="auto"/>
      </w:divBdr>
    </w:div>
    <w:div w:id="292953411">
      <w:bodyDiv w:val="1"/>
      <w:marLeft w:val="0"/>
      <w:marRight w:val="0"/>
      <w:marTop w:val="0"/>
      <w:marBottom w:val="0"/>
      <w:divBdr>
        <w:top w:val="none" w:sz="0" w:space="0" w:color="auto"/>
        <w:left w:val="none" w:sz="0" w:space="0" w:color="auto"/>
        <w:bottom w:val="none" w:sz="0" w:space="0" w:color="auto"/>
        <w:right w:val="none" w:sz="0" w:space="0" w:color="auto"/>
      </w:divBdr>
    </w:div>
    <w:div w:id="303390878">
      <w:bodyDiv w:val="1"/>
      <w:marLeft w:val="0"/>
      <w:marRight w:val="0"/>
      <w:marTop w:val="0"/>
      <w:marBottom w:val="0"/>
      <w:divBdr>
        <w:top w:val="none" w:sz="0" w:space="0" w:color="auto"/>
        <w:left w:val="none" w:sz="0" w:space="0" w:color="auto"/>
        <w:bottom w:val="none" w:sz="0" w:space="0" w:color="auto"/>
        <w:right w:val="none" w:sz="0" w:space="0" w:color="auto"/>
      </w:divBdr>
    </w:div>
    <w:div w:id="638923422">
      <w:bodyDiv w:val="1"/>
      <w:marLeft w:val="0"/>
      <w:marRight w:val="0"/>
      <w:marTop w:val="0"/>
      <w:marBottom w:val="0"/>
      <w:divBdr>
        <w:top w:val="none" w:sz="0" w:space="0" w:color="auto"/>
        <w:left w:val="none" w:sz="0" w:space="0" w:color="auto"/>
        <w:bottom w:val="none" w:sz="0" w:space="0" w:color="auto"/>
        <w:right w:val="none" w:sz="0" w:space="0" w:color="auto"/>
      </w:divBdr>
    </w:div>
    <w:div w:id="1039204986">
      <w:bodyDiv w:val="1"/>
      <w:marLeft w:val="0"/>
      <w:marRight w:val="0"/>
      <w:marTop w:val="0"/>
      <w:marBottom w:val="0"/>
      <w:divBdr>
        <w:top w:val="none" w:sz="0" w:space="0" w:color="auto"/>
        <w:left w:val="none" w:sz="0" w:space="0" w:color="auto"/>
        <w:bottom w:val="none" w:sz="0" w:space="0" w:color="auto"/>
        <w:right w:val="none" w:sz="0" w:space="0" w:color="auto"/>
      </w:divBdr>
    </w:div>
    <w:div w:id="1270088478">
      <w:bodyDiv w:val="1"/>
      <w:marLeft w:val="0"/>
      <w:marRight w:val="0"/>
      <w:marTop w:val="0"/>
      <w:marBottom w:val="0"/>
      <w:divBdr>
        <w:top w:val="none" w:sz="0" w:space="0" w:color="auto"/>
        <w:left w:val="none" w:sz="0" w:space="0" w:color="auto"/>
        <w:bottom w:val="none" w:sz="0" w:space="0" w:color="auto"/>
        <w:right w:val="none" w:sz="0" w:space="0" w:color="auto"/>
      </w:divBdr>
    </w:div>
    <w:div w:id="1280137818">
      <w:bodyDiv w:val="1"/>
      <w:marLeft w:val="0"/>
      <w:marRight w:val="0"/>
      <w:marTop w:val="0"/>
      <w:marBottom w:val="0"/>
      <w:divBdr>
        <w:top w:val="none" w:sz="0" w:space="0" w:color="auto"/>
        <w:left w:val="none" w:sz="0" w:space="0" w:color="auto"/>
        <w:bottom w:val="none" w:sz="0" w:space="0" w:color="auto"/>
        <w:right w:val="none" w:sz="0" w:space="0" w:color="auto"/>
      </w:divBdr>
    </w:div>
    <w:div w:id="1822456941">
      <w:bodyDiv w:val="1"/>
      <w:marLeft w:val="0"/>
      <w:marRight w:val="0"/>
      <w:marTop w:val="0"/>
      <w:marBottom w:val="0"/>
      <w:divBdr>
        <w:top w:val="none" w:sz="0" w:space="0" w:color="auto"/>
        <w:left w:val="none" w:sz="0" w:space="0" w:color="auto"/>
        <w:bottom w:val="none" w:sz="0" w:space="0" w:color="auto"/>
        <w:right w:val="none" w:sz="0" w:space="0" w:color="auto"/>
      </w:divBdr>
    </w:div>
    <w:div w:id="1828011611">
      <w:bodyDiv w:val="1"/>
      <w:marLeft w:val="0"/>
      <w:marRight w:val="0"/>
      <w:marTop w:val="0"/>
      <w:marBottom w:val="0"/>
      <w:divBdr>
        <w:top w:val="none" w:sz="0" w:space="0" w:color="auto"/>
        <w:left w:val="none" w:sz="0" w:space="0" w:color="auto"/>
        <w:bottom w:val="none" w:sz="0" w:space="0" w:color="auto"/>
        <w:right w:val="none" w:sz="0" w:space="0" w:color="auto"/>
      </w:divBdr>
    </w:div>
    <w:div w:id="1980843881">
      <w:bodyDiv w:val="1"/>
      <w:marLeft w:val="0"/>
      <w:marRight w:val="0"/>
      <w:marTop w:val="0"/>
      <w:marBottom w:val="0"/>
      <w:divBdr>
        <w:top w:val="none" w:sz="0" w:space="0" w:color="auto"/>
        <w:left w:val="none" w:sz="0" w:space="0" w:color="auto"/>
        <w:bottom w:val="none" w:sz="0" w:space="0" w:color="auto"/>
        <w:right w:val="none" w:sz="0" w:space="0" w:color="auto"/>
      </w:divBdr>
    </w:div>
    <w:div w:id="2107604621">
      <w:bodyDiv w:val="1"/>
      <w:marLeft w:val="0"/>
      <w:marRight w:val="0"/>
      <w:marTop w:val="0"/>
      <w:marBottom w:val="0"/>
      <w:divBdr>
        <w:top w:val="none" w:sz="0" w:space="0" w:color="auto"/>
        <w:left w:val="none" w:sz="0" w:space="0" w:color="auto"/>
        <w:bottom w:val="none" w:sz="0" w:space="0" w:color="auto"/>
        <w:right w:val="none" w:sz="0" w:space="0" w:color="auto"/>
      </w:divBdr>
    </w:div>
    <w:div w:id="2136214000">
      <w:bodyDiv w:val="1"/>
      <w:marLeft w:val="0"/>
      <w:marRight w:val="0"/>
      <w:marTop w:val="0"/>
      <w:marBottom w:val="0"/>
      <w:divBdr>
        <w:top w:val="none" w:sz="0" w:space="0" w:color="auto"/>
        <w:left w:val="none" w:sz="0" w:space="0" w:color="auto"/>
        <w:bottom w:val="none" w:sz="0" w:space="0" w:color="auto"/>
        <w:right w:val="none" w:sz="0" w:space="0" w:color="auto"/>
      </w:divBdr>
    </w:div>
    <w:div w:id="21391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4B6FE-A837-41BC-B50D-ABF0401B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4294</Words>
  <Characters>24477</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Олександра Вассанова</dc:creator>
  <cp:lastModifiedBy>O Tsaruk</cp:lastModifiedBy>
  <cp:revision>5</cp:revision>
  <cp:lastPrinted>2024-09-02T13:02:00Z</cp:lastPrinted>
  <dcterms:created xsi:type="dcterms:W3CDTF">2024-12-17T10:20:00Z</dcterms:created>
  <dcterms:modified xsi:type="dcterms:W3CDTF">2025-01-30T08:22:00Z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2024-09-02T13:43:16Z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558d3642-696e-4b58-80a9-ffed42c0245d</vt:lpwstr>
  </property>
  <property fmtid="{D5CDD505-2E9C-101B-9397-08002B2CF9AE}" pid="8" name="MSIP_Label_defa4170-0d19-0005-0004-bc88714345d2_ContentBits">
    <vt:lpwstr>0</vt:lpwstr>
  </property>
</Properties>
</file>