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F89DA" w14:textId="77777777" w:rsidR="006B19DC" w:rsidRPr="000E4AFD" w:rsidRDefault="006B19DC" w:rsidP="00CA738C">
      <w:pPr>
        <w:spacing w:line="240" w:lineRule="auto"/>
        <w:jc w:val="center"/>
        <w:rPr>
          <w:b/>
          <w:szCs w:val="28"/>
        </w:rPr>
      </w:pPr>
      <w:r w:rsidRPr="000E4AFD">
        <w:rPr>
          <w:b/>
          <w:szCs w:val="28"/>
        </w:rPr>
        <w:t>3BIT</w:t>
      </w:r>
    </w:p>
    <w:p w14:paraId="2E8CAA99" w14:textId="733886A9" w:rsidR="00F368B1" w:rsidRPr="000E4AFD" w:rsidRDefault="006B19DC" w:rsidP="00F878DA">
      <w:pPr>
        <w:spacing w:line="240" w:lineRule="auto"/>
        <w:jc w:val="center"/>
        <w:rPr>
          <w:b/>
          <w:szCs w:val="28"/>
        </w:rPr>
      </w:pPr>
      <w:r w:rsidRPr="000E4AFD">
        <w:rPr>
          <w:b/>
          <w:szCs w:val="28"/>
        </w:rPr>
        <w:t xml:space="preserve">про </w:t>
      </w:r>
      <w:r w:rsidR="003E1484" w:rsidRPr="000E4AFD">
        <w:rPr>
          <w:b/>
          <w:szCs w:val="28"/>
        </w:rPr>
        <w:t>повторне</w:t>
      </w:r>
      <w:r w:rsidRPr="000E4AFD">
        <w:rPr>
          <w:b/>
          <w:szCs w:val="28"/>
        </w:rPr>
        <w:t xml:space="preserve"> відстеження результативності </w:t>
      </w:r>
      <w:r w:rsidR="00F368B1" w:rsidRPr="000E4AFD">
        <w:rPr>
          <w:b/>
          <w:szCs w:val="28"/>
        </w:rPr>
        <w:t>наказу Міністерства захисту довкілля та природних ресурсів України від 19 вересня 2022 року № 380 «Про затвердження Інструкції зі складання проєктів та кошторисів на проведення геологорозвідувальних робіт», зареєстровано</w:t>
      </w:r>
      <w:r w:rsidR="001A1E40" w:rsidRPr="000E4AFD">
        <w:rPr>
          <w:b/>
          <w:szCs w:val="28"/>
        </w:rPr>
        <w:t>го</w:t>
      </w:r>
      <w:r w:rsidR="00F368B1" w:rsidRPr="000E4AFD">
        <w:rPr>
          <w:b/>
          <w:szCs w:val="28"/>
        </w:rPr>
        <w:t xml:space="preserve"> в Міністерстві юстиції України 15 листопада 2022 року за № 1410/38746</w:t>
      </w:r>
    </w:p>
    <w:p w14:paraId="42226016" w14:textId="77777777" w:rsidR="007E5FCE" w:rsidRPr="000E4AFD" w:rsidRDefault="007E5FCE" w:rsidP="00F878DA">
      <w:pPr>
        <w:spacing w:line="240" w:lineRule="auto"/>
        <w:jc w:val="center"/>
        <w:rPr>
          <w:b/>
          <w:sz w:val="22"/>
          <w:szCs w:val="28"/>
        </w:rPr>
      </w:pPr>
    </w:p>
    <w:p w14:paraId="6710A541" w14:textId="77777777" w:rsidR="006B19DC" w:rsidRPr="000E4AFD" w:rsidRDefault="00FE4C69" w:rsidP="00CA738C">
      <w:pPr>
        <w:spacing w:line="240" w:lineRule="auto"/>
        <w:ind w:firstLine="567"/>
        <w:jc w:val="both"/>
        <w:rPr>
          <w:b/>
          <w:szCs w:val="28"/>
        </w:rPr>
      </w:pPr>
      <w:r w:rsidRPr="000E4AFD">
        <w:rPr>
          <w:b/>
          <w:szCs w:val="28"/>
        </w:rPr>
        <w:t>1. Вид та назва регуляторного акта, результативність якого відстежується, дата його прийняття та номер</w:t>
      </w:r>
    </w:p>
    <w:p w14:paraId="04A08F80" w14:textId="7EEA9D03" w:rsidR="00FE4C69" w:rsidRPr="000E4AFD" w:rsidRDefault="007570C5" w:rsidP="00211974">
      <w:pPr>
        <w:spacing w:line="240" w:lineRule="auto"/>
        <w:ind w:firstLine="567"/>
        <w:jc w:val="both"/>
        <w:rPr>
          <w:szCs w:val="28"/>
        </w:rPr>
      </w:pPr>
      <w:r w:rsidRPr="000E4AFD">
        <w:rPr>
          <w:szCs w:val="28"/>
        </w:rPr>
        <w:t xml:space="preserve">наказ Міністерства захисту довкілля та природних ресурсів України від 19 вересня 2022 року № 380 «Про затвердження Інструкції зі складання проєктів та кошторисів на проведення геологорозвідувальних робіт», зареєстровано в Міністерстві юстиції України 15 листопада 2022 року за № 1410/38746 </w:t>
      </w:r>
      <w:r w:rsidR="00FE4C69" w:rsidRPr="000E4AFD">
        <w:rPr>
          <w:szCs w:val="28"/>
        </w:rPr>
        <w:t xml:space="preserve">(далі – </w:t>
      </w:r>
      <w:r w:rsidR="002F136E" w:rsidRPr="000E4AFD">
        <w:rPr>
          <w:szCs w:val="28"/>
        </w:rPr>
        <w:t>наказ</w:t>
      </w:r>
      <w:r w:rsidR="00FE4C69" w:rsidRPr="000E4AFD">
        <w:rPr>
          <w:szCs w:val="28"/>
        </w:rPr>
        <w:t>).</w:t>
      </w:r>
    </w:p>
    <w:p w14:paraId="1EADCFA8" w14:textId="5C125E18" w:rsidR="00BA1E89" w:rsidRPr="000E4AFD" w:rsidRDefault="00BA1E89" w:rsidP="00CA738C">
      <w:pPr>
        <w:spacing w:line="240" w:lineRule="auto"/>
        <w:ind w:firstLine="567"/>
        <w:jc w:val="both"/>
        <w:rPr>
          <w:szCs w:val="28"/>
        </w:rPr>
      </w:pPr>
      <w:r w:rsidRPr="000E4AFD">
        <w:rPr>
          <w:szCs w:val="28"/>
        </w:rPr>
        <w:t xml:space="preserve">Дата набрання чинності – </w:t>
      </w:r>
      <w:r w:rsidR="007F6A6A" w:rsidRPr="000E4AFD">
        <w:rPr>
          <w:szCs w:val="28"/>
          <w:lang w:val="ru-RU"/>
        </w:rPr>
        <w:t>25.11.2022</w:t>
      </w:r>
      <w:r w:rsidRPr="000E4AFD">
        <w:rPr>
          <w:szCs w:val="28"/>
        </w:rPr>
        <w:t>.</w:t>
      </w:r>
    </w:p>
    <w:p w14:paraId="0D0435AD" w14:textId="77777777" w:rsidR="00FE4C69" w:rsidRPr="000E4AFD" w:rsidRDefault="00FE4C69" w:rsidP="00CA738C">
      <w:pPr>
        <w:spacing w:line="240" w:lineRule="auto"/>
        <w:ind w:firstLine="567"/>
        <w:jc w:val="both"/>
        <w:rPr>
          <w:b/>
          <w:szCs w:val="28"/>
        </w:rPr>
      </w:pPr>
      <w:r w:rsidRPr="000E4AFD">
        <w:rPr>
          <w:b/>
          <w:szCs w:val="28"/>
        </w:rPr>
        <w:t>2. Назва виконавця заходів з відстеження</w:t>
      </w:r>
    </w:p>
    <w:p w14:paraId="758BF8EC" w14:textId="77777777" w:rsidR="00FE4C69" w:rsidRPr="000E4AFD" w:rsidRDefault="00FE4C69" w:rsidP="00CA738C">
      <w:pPr>
        <w:spacing w:line="240" w:lineRule="auto"/>
        <w:ind w:firstLine="567"/>
        <w:jc w:val="both"/>
        <w:rPr>
          <w:szCs w:val="28"/>
        </w:rPr>
      </w:pPr>
      <w:r w:rsidRPr="000E4AFD">
        <w:rPr>
          <w:szCs w:val="28"/>
        </w:rPr>
        <w:t>Державна служба геології та надр України.</w:t>
      </w:r>
    </w:p>
    <w:p w14:paraId="15D97617" w14:textId="77777777" w:rsidR="00E070F0" w:rsidRPr="000E4AFD" w:rsidRDefault="00E070F0" w:rsidP="00CA738C">
      <w:pPr>
        <w:spacing w:line="240" w:lineRule="auto"/>
        <w:ind w:firstLine="567"/>
        <w:jc w:val="both"/>
        <w:rPr>
          <w:b/>
          <w:szCs w:val="28"/>
        </w:rPr>
      </w:pPr>
      <w:r w:rsidRPr="000E4AFD">
        <w:rPr>
          <w:b/>
          <w:szCs w:val="28"/>
        </w:rPr>
        <w:t>3. Цілі прийняття акта</w:t>
      </w:r>
    </w:p>
    <w:p w14:paraId="529409AD" w14:textId="6D9C71D3" w:rsidR="00F50503" w:rsidRPr="000E4AFD" w:rsidRDefault="00F50503" w:rsidP="00093DAD">
      <w:pPr>
        <w:widowControl w:val="0"/>
        <w:tabs>
          <w:tab w:val="left" w:pos="770"/>
          <w:tab w:val="left" w:pos="990"/>
        </w:tabs>
        <w:spacing w:after="0"/>
        <w:ind w:left="270" w:firstLine="297"/>
        <w:jc w:val="both"/>
        <w:rPr>
          <w:rFonts w:eastAsia="Calibri" w:cs="Times New Roman"/>
          <w:szCs w:val="28"/>
        </w:rPr>
      </w:pPr>
      <w:r w:rsidRPr="000E4AFD">
        <w:rPr>
          <w:rFonts w:eastAsia="Calibri" w:cs="Times New Roman"/>
          <w:szCs w:val="28"/>
        </w:rPr>
        <w:t xml:space="preserve">Основними цілями державного регулювання є: </w:t>
      </w:r>
    </w:p>
    <w:p w14:paraId="3765B1B9" w14:textId="77777777" w:rsidR="009C22E3" w:rsidRPr="000E4AFD" w:rsidRDefault="00F50503" w:rsidP="009C22E3">
      <w:pPr>
        <w:widowControl w:val="0"/>
        <w:tabs>
          <w:tab w:val="left" w:pos="567"/>
        </w:tabs>
        <w:spacing w:after="0" w:line="240" w:lineRule="auto"/>
        <w:jc w:val="both"/>
        <w:rPr>
          <w:rFonts w:cs="Times New Roman"/>
          <w:spacing w:val="5"/>
          <w:szCs w:val="28"/>
          <w:shd w:val="clear" w:color="auto" w:fill="FFFFFF"/>
          <w:lang w:eastAsia="uk-UA"/>
        </w:rPr>
      </w:pPr>
      <w:r w:rsidRPr="000E4AFD">
        <w:rPr>
          <w:rFonts w:eastAsia="Calibri" w:cs="Times New Roman"/>
          <w:szCs w:val="28"/>
        </w:rPr>
        <w:tab/>
      </w:r>
      <w:r w:rsidR="009C22E3" w:rsidRPr="000E4AFD">
        <w:rPr>
          <w:rStyle w:val="10"/>
          <w:color w:val="auto"/>
          <w:sz w:val="28"/>
          <w:szCs w:val="28"/>
        </w:rPr>
        <w:t xml:space="preserve">вирішення у правовому полі питання щодо </w:t>
      </w:r>
      <w:r w:rsidR="009C22E3" w:rsidRPr="000E4AFD">
        <w:rPr>
          <w:rFonts w:cs="Times New Roman"/>
          <w:spacing w:val="5"/>
          <w:szCs w:val="28"/>
          <w:shd w:val="clear" w:color="auto" w:fill="FFFFFF"/>
          <w:lang w:eastAsia="uk-UA"/>
        </w:rPr>
        <w:t>складу, змісту, порядку складання, погодження та затвердження проєктів та кошторисів на проведення всіх видів геологорозвідувальних робіт, які виконуються за кошти державного бюджету;</w:t>
      </w:r>
    </w:p>
    <w:p w14:paraId="535FCB97" w14:textId="77777777" w:rsidR="009C22E3" w:rsidRPr="000E4AFD" w:rsidRDefault="009C22E3" w:rsidP="009C22E3">
      <w:pPr>
        <w:widowControl w:val="0"/>
        <w:tabs>
          <w:tab w:val="left" w:pos="567"/>
        </w:tabs>
        <w:spacing w:after="0" w:line="240" w:lineRule="auto"/>
        <w:jc w:val="both"/>
        <w:rPr>
          <w:rFonts w:cs="Times New Roman"/>
          <w:spacing w:val="5"/>
          <w:szCs w:val="28"/>
          <w:shd w:val="clear" w:color="auto" w:fill="FFFFFF"/>
          <w:lang w:eastAsia="uk-UA"/>
        </w:rPr>
      </w:pPr>
      <w:r w:rsidRPr="000E4AFD">
        <w:rPr>
          <w:rFonts w:cs="Times New Roman"/>
          <w:spacing w:val="5"/>
          <w:szCs w:val="28"/>
          <w:shd w:val="clear" w:color="auto" w:fill="FFFFFF"/>
          <w:lang w:eastAsia="uk-UA"/>
        </w:rPr>
        <w:tab/>
        <w:t>забезпечення єдиного підходу до проєктування та визначення кошторисної вартості геологорозвідувальних робіт, які виконуються за рахунок коштів державного бюджету на території України спеціалізованими суб’єктами господарювання незалежно від форм власності;</w:t>
      </w:r>
    </w:p>
    <w:p w14:paraId="3E5E5440" w14:textId="588F894C" w:rsidR="009C22E3" w:rsidRPr="000E4AFD" w:rsidRDefault="009C22E3" w:rsidP="009C22E3">
      <w:pPr>
        <w:widowControl w:val="0"/>
        <w:tabs>
          <w:tab w:val="left" w:pos="567"/>
        </w:tabs>
        <w:spacing w:line="240" w:lineRule="auto"/>
        <w:ind w:firstLine="567"/>
        <w:jc w:val="both"/>
        <w:rPr>
          <w:rFonts w:cs="Times New Roman"/>
          <w:spacing w:val="5"/>
          <w:szCs w:val="28"/>
          <w:shd w:val="clear" w:color="auto" w:fill="FFFFFF"/>
          <w:lang w:eastAsia="uk-UA"/>
        </w:rPr>
      </w:pPr>
      <w:r w:rsidRPr="000E4AFD">
        <w:rPr>
          <w:rFonts w:cs="Times New Roman"/>
          <w:spacing w:val="5"/>
          <w:szCs w:val="28"/>
          <w:shd w:val="clear" w:color="auto" w:fill="FFFFFF"/>
          <w:lang w:eastAsia="uk-UA"/>
        </w:rPr>
        <w:tab/>
        <w:t>реалізація цілей державної політики шляхом забезпечення нагальних потреб у мінеральних ресурсах без ризику позбавлення майбутніх поколінь у забезпеченні їх потреб.</w:t>
      </w:r>
    </w:p>
    <w:p w14:paraId="3389E8E2" w14:textId="50285C31" w:rsidR="00E070F0" w:rsidRPr="000E4AFD" w:rsidRDefault="008F5BF7" w:rsidP="007E5FCE">
      <w:pPr>
        <w:widowControl w:val="0"/>
        <w:tabs>
          <w:tab w:val="left" w:pos="990"/>
        </w:tabs>
        <w:ind w:firstLine="567"/>
        <w:jc w:val="both"/>
        <w:rPr>
          <w:b/>
          <w:szCs w:val="28"/>
        </w:rPr>
      </w:pPr>
      <w:r w:rsidRPr="000E4AFD">
        <w:rPr>
          <w:b/>
          <w:szCs w:val="28"/>
        </w:rPr>
        <w:t>4. Строк виконання заходів з відстеження</w:t>
      </w:r>
    </w:p>
    <w:p w14:paraId="4CB7E99D" w14:textId="22C4C888" w:rsidR="00F50503" w:rsidRPr="000E4AFD" w:rsidRDefault="00ED45BB" w:rsidP="00F50503">
      <w:pPr>
        <w:spacing w:line="240" w:lineRule="auto"/>
        <w:ind w:firstLine="567"/>
        <w:jc w:val="both"/>
      </w:pPr>
      <w:r w:rsidRPr="000E4AFD">
        <w:t>11</w:t>
      </w:r>
      <w:r w:rsidR="00F50503" w:rsidRPr="000E4AFD">
        <w:t>.</w:t>
      </w:r>
      <w:r w:rsidR="009C22E3" w:rsidRPr="000E4AFD">
        <w:t>11</w:t>
      </w:r>
      <w:r w:rsidR="00F50503" w:rsidRPr="000E4AFD">
        <w:t>.202</w:t>
      </w:r>
      <w:r w:rsidRPr="000E4AFD">
        <w:t>4</w:t>
      </w:r>
      <w:r w:rsidR="00F50503" w:rsidRPr="000E4AFD">
        <w:t xml:space="preserve"> – </w:t>
      </w:r>
      <w:r w:rsidRPr="000E4AFD">
        <w:t>2</w:t>
      </w:r>
      <w:r w:rsidR="000E4AFD">
        <w:t>5</w:t>
      </w:r>
      <w:r w:rsidR="00F50503" w:rsidRPr="000E4AFD">
        <w:t>.</w:t>
      </w:r>
      <w:r w:rsidR="009C22E3" w:rsidRPr="000E4AFD">
        <w:t>11</w:t>
      </w:r>
      <w:r w:rsidR="00F50503" w:rsidRPr="000E4AFD">
        <w:t>.202</w:t>
      </w:r>
      <w:r w:rsidRPr="000E4AFD">
        <w:t>4</w:t>
      </w:r>
      <w:r w:rsidR="00F50503" w:rsidRPr="000E4AFD">
        <w:t xml:space="preserve"> </w:t>
      </w:r>
    </w:p>
    <w:p w14:paraId="4689F8C3" w14:textId="77777777" w:rsidR="008F5BF7" w:rsidRPr="000E4AFD" w:rsidRDefault="008F5BF7" w:rsidP="00ED45BB">
      <w:pPr>
        <w:widowControl w:val="0"/>
        <w:tabs>
          <w:tab w:val="left" w:pos="567"/>
        </w:tabs>
        <w:spacing w:line="240" w:lineRule="auto"/>
        <w:ind w:firstLine="567"/>
        <w:jc w:val="both"/>
        <w:rPr>
          <w:b/>
          <w:szCs w:val="28"/>
        </w:rPr>
      </w:pPr>
      <w:r w:rsidRPr="000E4AFD">
        <w:rPr>
          <w:b/>
          <w:szCs w:val="28"/>
        </w:rPr>
        <w:t>5.</w:t>
      </w:r>
      <w:r w:rsidRPr="000E4AFD">
        <w:rPr>
          <w:szCs w:val="28"/>
        </w:rPr>
        <w:t xml:space="preserve"> </w:t>
      </w:r>
      <w:r w:rsidRPr="000E4AFD">
        <w:rPr>
          <w:b/>
          <w:szCs w:val="28"/>
        </w:rPr>
        <w:t>Тип відстеження</w:t>
      </w:r>
      <w:r w:rsidR="004926B2" w:rsidRPr="000E4AFD">
        <w:rPr>
          <w:szCs w:val="28"/>
        </w:rPr>
        <w:t xml:space="preserve"> </w:t>
      </w:r>
      <w:r w:rsidR="004926B2" w:rsidRPr="000E4AFD">
        <w:rPr>
          <w:b/>
          <w:szCs w:val="28"/>
        </w:rPr>
        <w:t xml:space="preserve">(базове, </w:t>
      </w:r>
      <w:r w:rsidR="004926B2" w:rsidRPr="000E4AFD">
        <w:rPr>
          <w:rFonts w:cs="Times New Roman"/>
          <w:b/>
          <w:spacing w:val="5"/>
          <w:szCs w:val="28"/>
          <w:shd w:val="clear" w:color="auto" w:fill="FFFFFF"/>
          <w:lang w:eastAsia="uk-UA"/>
        </w:rPr>
        <w:t>повторне</w:t>
      </w:r>
      <w:r w:rsidR="004926B2" w:rsidRPr="000E4AFD">
        <w:rPr>
          <w:b/>
          <w:szCs w:val="28"/>
        </w:rPr>
        <w:t xml:space="preserve"> або періодичне)</w:t>
      </w:r>
    </w:p>
    <w:p w14:paraId="36192AAE" w14:textId="5DEBEC9D" w:rsidR="008F5BF7" w:rsidRPr="000E4AFD" w:rsidRDefault="0034719D" w:rsidP="00CA738C">
      <w:pPr>
        <w:spacing w:line="240" w:lineRule="auto"/>
        <w:ind w:firstLine="567"/>
        <w:jc w:val="both"/>
        <w:rPr>
          <w:szCs w:val="28"/>
        </w:rPr>
      </w:pPr>
      <w:r w:rsidRPr="000E4AFD">
        <w:rPr>
          <w:szCs w:val="28"/>
        </w:rPr>
        <w:t>Повторне.</w:t>
      </w:r>
    </w:p>
    <w:p w14:paraId="7E8726E1" w14:textId="77777777" w:rsidR="008F5BF7" w:rsidRPr="000E4AFD" w:rsidRDefault="008F5BF7" w:rsidP="00CA738C">
      <w:pPr>
        <w:spacing w:line="240" w:lineRule="auto"/>
        <w:ind w:firstLine="567"/>
        <w:jc w:val="both"/>
        <w:rPr>
          <w:b/>
          <w:szCs w:val="28"/>
        </w:rPr>
      </w:pPr>
      <w:r w:rsidRPr="000E4AFD">
        <w:rPr>
          <w:b/>
          <w:szCs w:val="28"/>
        </w:rPr>
        <w:t>6. Методи одержання результатів відстеження</w:t>
      </w:r>
    </w:p>
    <w:p w14:paraId="21EB857E" w14:textId="6D66AFF1" w:rsidR="008F5BF7" w:rsidRPr="000E4AFD" w:rsidRDefault="00B11E1C" w:rsidP="00CA738C">
      <w:pPr>
        <w:spacing w:line="240" w:lineRule="auto"/>
        <w:ind w:firstLine="567"/>
        <w:jc w:val="both"/>
        <w:rPr>
          <w:szCs w:val="28"/>
        </w:rPr>
      </w:pPr>
      <w:r w:rsidRPr="000E4AFD">
        <w:rPr>
          <w:szCs w:val="28"/>
        </w:rPr>
        <w:t>Відстеження результативності здійснювалось с</w:t>
      </w:r>
      <w:r w:rsidR="00DA516D" w:rsidRPr="000E4AFD">
        <w:rPr>
          <w:szCs w:val="28"/>
        </w:rPr>
        <w:t>татистични</w:t>
      </w:r>
      <w:r w:rsidRPr="000E4AFD">
        <w:rPr>
          <w:szCs w:val="28"/>
        </w:rPr>
        <w:t>м</w:t>
      </w:r>
      <w:r w:rsidR="00DA516D" w:rsidRPr="000E4AFD">
        <w:rPr>
          <w:szCs w:val="28"/>
        </w:rPr>
        <w:t xml:space="preserve"> метод</w:t>
      </w:r>
      <w:r w:rsidRPr="000E4AFD">
        <w:rPr>
          <w:szCs w:val="28"/>
        </w:rPr>
        <w:t>ом</w:t>
      </w:r>
      <w:r w:rsidR="00DA516D" w:rsidRPr="000E4AFD">
        <w:rPr>
          <w:szCs w:val="28"/>
        </w:rPr>
        <w:t>.</w:t>
      </w:r>
    </w:p>
    <w:p w14:paraId="7C330543" w14:textId="77777777" w:rsidR="00A101F6" w:rsidRPr="000E4AFD" w:rsidRDefault="00A101F6" w:rsidP="00CA738C">
      <w:pPr>
        <w:spacing w:line="240" w:lineRule="auto"/>
        <w:ind w:firstLine="567"/>
        <w:jc w:val="both"/>
        <w:rPr>
          <w:b/>
          <w:szCs w:val="28"/>
        </w:rPr>
      </w:pPr>
    </w:p>
    <w:p w14:paraId="636D0112" w14:textId="6C1BA919" w:rsidR="008F5BF7" w:rsidRPr="000E4AFD" w:rsidRDefault="008F5BF7" w:rsidP="00CA738C">
      <w:pPr>
        <w:spacing w:line="240" w:lineRule="auto"/>
        <w:ind w:firstLine="567"/>
        <w:jc w:val="both"/>
        <w:rPr>
          <w:b/>
          <w:szCs w:val="28"/>
        </w:rPr>
      </w:pPr>
      <w:r w:rsidRPr="000E4AFD">
        <w:rPr>
          <w:b/>
          <w:szCs w:val="28"/>
        </w:rPr>
        <w:lastRenderedPageBreak/>
        <w:t>7. Дані та припущення, на основі яких відстежувалася результативність, а також способи одержання даних</w:t>
      </w:r>
    </w:p>
    <w:p w14:paraId="67CF089F" w14:textId="77777777" w:rsidR="008F5BF7" w:rsidRPr="000E4AFD" w:rsidRDefault="00307004" w:rsidP="00CA738C">
      <w:pPr>
        <w:spacing w:line="240" w:lineRule="auto"/>
        <w:ind w:firstLine="567"/>
        <w:jc w:val="both"/>
        <w:rPr>
          <w:szCs w:val="28"/>
        </w:rPr>
      </w:pPr>
      <w:r w:rsidRPr="000E4AFD">
        <w:rPr>
          <w:szCs w:val="28"/>
        </w:rPr>
        <w:t xml:space="preserve">Відстеження результативності регуляторного акта здійснювалось відповідно до вимог Закону України «Про засади державної регуляторної політики у сфері господарської діяльності» шляхом </w:t>
      </w:r>
      <w:r w:rsidR="008211D6" w:rsidRPr="000E4AFD">
        <w:rPr>
          <w:szCs w:val="28"/>
        </w:rPr>
        <w:t>збирання та аналізу статистичних даних</w:t>
      </w:r>
      <w:r w:rsidRPr="000E4AFD">
        <w:rPr>
          <w:szCs w:val="28"/>
        </w:rPr>
        <w:t>.</w:t>
      </w:r>
    </w:p>
    <w:p w14:paraId="49CD370C" w14:textId="77777777" w:rsidR="002066E1" w:rsidRPr="000E4AFD" w:rsidRDefault="002066E1" w:rsidP="00CA738C">
      <w:pPr>
        <w:spacing w:line="240" w:lineRule="auto"/>
        <w:ind w:firstLine="567"/>
        <w:jc w:val="both"/>
        <w:rPr>
          <w:b/>
          <w:szCs w:val="28"/>
        </w:rPr>
      </w:pPr>
      <w:r w:rsidRPr="000E4AFD">
        <w:rPr>
          <w:b/>
          <w:szCs w:val="28"/>
        </w:rPr>
        <w:t>8. Кількісні та якісні значення показників результативності акта</w:t>
      </w:r>
    </w:p>
    <w:p w14:paraId="6E947D3A" w14:textId="77777777" w:rsidR="00E2762A" w:rsidRPr="000E4AFD" w:rsidRDefault="00E2762A" w:rsidP="00E2762A">
      <w:pPr>
        <w:spacing w:line="240" w:lineRule="auto"/>
        <w:ind w:firstLine="567"/>
        <w:jc w:val="both"/>
        <w:rPr>
          <w:szCs w:val="28"/>
        </w:rPr>
      </w:pPr>
      <w:r w:rsidRPr="000E4AFD">
        <w:rPr>
          <w:szCs w:val="28"/>
        </w:rPr>
        <w:t>Відповідно до Указу Президента України від 24.02.2022 № 64/2022 «Про введення воєнного стану» (з наступними змінами) з 24.02.2022 в Україні було введено воєнний стан.</w:t>
      </w:r>
    </w:p>
    <w:p w14:paraId="3849F64F" w14:textId="793CBFDD" w:rsidR="00E2762A" w:rsidRPr="000E4AFD" w:rsidRDefault="008B70A6" w:rsidP="00A15FF4">
      <w:pPr>
        <w:spacing w:line="240" w:lineRule="auto"/>
        <w:ind w:firstLine="567"/>
        <w:jc w:val="both"/>
      </w:pPr>
      <w:r w:rsidRPr="000E4AFD">
        <w:t xml:space="preserve">Законом України від </w:t>
      </w:r>
      <w:r w:rsidR="00ED45BB" w:rsidRPr="000E4AFD">
        <w:t xml:space="preserve">09.11.2023 № 3460-IX </w:t>
      </w:r>
      <w:r w:rsidRPr="000E4AFD">
        <w:t>«</w:t>
      </w:r>
      <w:r w:rsidR="00E2762A" w:rsidRPr="000E4AFD">
        <w:t>Про Державний бюджет України на 202</w:t>
      </w:r>
      <w:r w:rsidR="00ED45BB" w:rsidRPr="000E4AFD">
        <w:t>4</w:t>
      </w:r>
      <w:r w:rsidR="00E2762A" w:rsidRPr="000E4AFD">
        <w:t xml:space="preserve"> рік</w:t>
      </w:r>
      <w:r w:rsidRPr="000E4AFD">
        <w:t>» видатки на здійснення заходів Загальнодержавної програми розвитку мінерально-сировинної бази України на період до 2030 року</w:t>
      </w:r>
      <w:r w:rsidR="00A15FF4" w:rsidRPr="000E4AFD">
        <w:t xml:space="preserve">, затвердженої Законом України від 21.04.2011 № 3268-VI, не передбачено. </w:t>
      </w:r>
      <w:r w:rsidR="00E2762A" w:rsidRPr="000E4AFD">
        <w:t xml:space="preserve"> </w:t>
      </w:r>
    </w:p>
    <w:p w14:paraId="45406115" w14:textId="1ACCBCCE" w:rsidR="00C6549E" w:rsidRPr="000E4AFD" w:rsidRDefault="00C6549E" w:rsidP="00A15FF4">
      <w:pPr>
        <w:spacing w:line="240" w:lineRule="auto"/>
        <w:ind w:firstLine="567"/>
        <w:jc w:val="both"/>
        <w:rPr>
          <w:szCs w:val="28"/>
        </w:rPr>
      </w:pPr>
      <w:r w:rsidRPr="000E4AFD">
        <w:t xml:space="preserve">Враховуючи зазначене, </w:t>
      </w:r>
      <w:r w:rsidR="008E47A9" w:rsidRPr="000E4AFD">
        <w:rPr>
          <w:rFonts w:cs="Times New Roman"/>
          <w:spacing w:val="5"/>
          <w:szCs w:val="28"/>
          <w:shd w:val="clear" w:color="auto" w:fill="FFFFFF"/>
          <w:lang w:eastAsia="uk-UA"/>
        </w:rPr>
        <w:t>геологорозвідувальн</w:t>
      </w:r>
      <w:r w:rsidR="00022F06" w:rsidRPr="000E4AFD">
        <w:rPr>
          <w:rFonts w:cs="Times New Roman"/>
          <w:spacing w:val="5"/>
          <w:szCs w:val="28"/>
          <w:shd w:val="clear" w:color="auto" w:fill="FFFFFF"/>
          <w:lang w:eastAsia="uk-UA"/>
        </w:rPr>
        <w:t>і</w:t>
      </w:r>
      <w:r w:rsidR="008E47A9" w:rsidRPr="000E4AFD">
        <w:rPr>
          <w:rFonts w:cs="Times New Roman"/>
          <w:spacing w:val="5"/>
          <w:szCs w:val="28"/>
          <w:shd w:val="clear" w:color="auto" w:fill="FFFFFF"/>
          <w:lang w:eastAsia="uk-UA"/>
        </w:rPr>
        <w:t xml:space="preserve"> роб</w:t>
      </w:r>
      <w:r w:rsidR="00022F06" w:rsidRPr="000E4AFD">
        <w:rPr>
          <w:rFonts w:cs="Times New Roman"/>
          <w:spacing w:val="5"/>
          <w:szCs w:val="28"/>
          <w:shd w:val="clear" w:color="auto" w:fill="FFFFFF"/>
          <w:lang w:eastAsia="uk-UA"/>
        </w:rPr>
        <w:t>о</w:t>
      </w:r>
      <w:r w:rsidR="008E47A9" w:rsidRPr="000E4AFD">
        <w:rPr>
          <w:rFonts w:cs="Times New Roman"/>
          <w:spacing w:val="5"/>
          <w:szCs w:val="28"/>
          <w:shd w:val="clear" w:color="auto" w:fill="FFFFFF"/>
          <w:lang w:eastAsia="uk-UA"/>
        </w:rPr>
        <w:t>т</w:t>
      </w:r>
      <w:r w:rsidR="00022F06" w:rsidRPr="000E4AFD">
        <w:rPr>
          <w:rFonts w:cs="Times New Roman"/>
          <w:spacing w:val="5"/>
          <w:szCs w:val="28"/>
          <w:shd w:val="clear" w:color="auto" w:fill="FFFFFF"/>
          <w:lang w:eastAsia="uk-UA"/>
        </w:rPr>
        <w:t>и</w:t>
      </w:r>
      <w:r w:rsidR="008E47A9" w:rsidRPr="000E4AFD">
        <w:rPr>
          <w:rFonts w:cs="Times New Roman"/>
          <w:spacing w:val="5"/>
          <w:szCs w:val="28"/>
          <w:shd w:val="clear" w:color="auto" w:fill="FFFFFF"/>
          <w:lang w:eastAsia="uk-UA"/>
        </w:rPr>
        <w:t>, які виконуються за кошти державного бюджету</w:t>
      </w:r>
      <w:r w:rsidR="00022F06" w:rsidRPr="000E4AFD">
        <w:rPr>
          <w:rFonts w:cs="Times New Roman"/>
          <w:spacing w:val="5"/>
          <w:szCs w:val="28"/>
          <w:shd w:val="clear" w:color="auto" w:fill="FFFFFF"/>
          <w:lang w:eastAsia="uk-UA"/>
        </w:rPr>
        <w:t xml:space="preserve">, не здійснюються впродовж останніх </w:t>
      </w:r>
      <w:r w:rsidR="002E4708" w:rsidRPr="000E4AFD">
        <w:rPr>
          <w:rFonts w:cs="Times New Roman"/>
          <w:spacing w:val="5"/>
          <w:szCs w:val="28"/>
          <w:shd w:val="clear" w:color="auto" w:fill="FFFFFF"/>
          <w:lang w:eastAsia="uk-UA"/>
        </w:rPr>
        <w:t>трьох</w:t>
      </w:r>
      <w:r w:rsidR="00022F06" w:rsidRPr="000E4AFD">
        <w:rPr>
          <w:rFonts w:cs="Times New Roman"/>
          <w:spacing w:val="5"/>
          <w:szCs w:val="28"/>
          <w:shd w:val="clear" w:color="auto" w:fill="FFFFFF"/>
          <w:lang w:eastAsia="uk-UA"/>
        </w:rPr>
        <w:t xml:space="preserve"> років у зв’язку з відсутністю фінансування. Геологічні завдання на здійснення </w:t>
      </w:r>
      <w:r w:rsidR="003173D2" w:rsidRPr="000E4AFD">
        <w:rPr>
          <w:rStyle w:val="10"/>
          <w:color w:val="auto"/>
          <w:sz w:val="28"/>
          <w:szCs w:val="28"/>
        </w:rPr>
        <w:t xml:space="preserve">щодо </w:t>
      </w:r>
      <w:r w:rsidR="003173D2" w:rsidRPr="000E4AFD">
        <w:rPr>
          <w:rFonts w:cs="Times New Roman"/>
          <w:spacing w:val="5"/>
          <w:szCs w:val="28"/>
          <w:shd w:val="clear" w:color="auto" w:fill="FFFFFF"/>
          <w:lang w:eastAsia="uk-UA"/>
        </w:rPr>
        <w:t>складання, погодження та затвердження проєктів та кошторисів на проведення всіх видів геологорозвідувальних робіт, які виконуються за кошти державного бюджету, не складались. Відповідно</w:t>
      </w:r>
      <w:r w:rsidR="00DF0A8A" w:rsidRPr="000E4AFD">
        <w:rPr>
          <w:rFonts w:cs="Times New Roman"/>
          <w:spacing w:val="5"/>
          <w:szCs w:val="28"/>
          <w:shd w:val="clear" w:color="auto" w:fill="FFFFFF"/>
          <w:lang w:eastAsia="uk-UA"/>
        </w:rPr>
        <w:t>,</w:t>
      </w:r>
      <w:r w:rsidR="003173D2" w:rsidRPr="000E4AFD">
        <w:rPr>
          <w:rFonts w:cs="Times New Roman"/>
          <w:spacing w:val="5"/>
          <w:szCs w:val="28"/>
          <w:shd w:val="clear" w:color="auto" w:fill="FFFFFF"/>
          <w:lang w:eastAsia="uk-UA"/>
        </w:rPr>
        <w:t xml:space="preserve"> </w:t>
      </w:r>
      <w:r w:rsidR="00DF0A8A" w:rsidRPr="000E4AFD">
        <w:rPr>
          <w:rFonts w:cs="Times New Roman"/>
          <w:spacing w:val="5"/>
          <w:szCs w:val="28"/>
          <w:shd w:val="clear" w:color="auto" w:fill="FFFFFF"/>
          <w:lang w:eastAsia="uk-UA"/>
        </w:rPr>
        <w:t xml:space="preserve">станом на сьогодні </w:t>
      </w:r>
      <w:r w:rsidR="0034719D" w:rsidRPr="000E4AFD">
        <w:rPr>
          <w:rFonts w:cs="Times New Roman"/>
          <w:spacing w:val="5"/>
          <w:szCs w:val="28"/>
          <w:shd w:val="clear" w:color="auto" w:fill="FFFFFF"/>
          <w:lang w:eastAsia="uk-UA"/>
        </w:rPr>
        <w:t>повторне</w:t>
      </w:r>
      <w:r w:rsidR="00DF0A8A" w:rsidRPr="000E4AFD">
        <w:rPr>
          <w:rFonts w:cs="Times New Roman"/>
          <w:spacing w:val="5"/>
          <w:szCs w:val="28"/>
          <w:shd w:val="clear" w:color="auto" w:fill="FFFFFF"/>
          <w:lang w:eastAsia="uk-UA"/>
        </w:rPr>
        <w:t xml:space="preserve"> відстеження результативності впливу наказу в повній мірі здійснити неможливо.</w:t>
      </w:r>
    </w:p>
    <w:p w14:paraId="7C723BB9" w14:textId="2E461A2A" w:rsidR="00E2762A" w:rsidRPr="000E4AFD" w:rsidRDefault="00E2762A" w:rsidP="00E2762A">
      <w:pPr>
        <w:spacing w:line="240" w:lineRule="auto"/>
        <w:ind w:firstLine="567"/>
        <w:jc w:val="both"/>
      </w:pPr>
      <w:r w:rsidRPr="000E4AFD">
        <w:t>Відстеження результативності регуляторного акта здійснювалось за такими показниками:</w:t>
      </w:r>
    </w:p>
    <w:p w14:paraId="52668710" w14:textId="77777777" w:rsidR="007E5FCE" w:rsidRPr="000E4AFD" w:rsidRDefault="007E5FCE" w:rsidP="00E2762A">
      <w:pPr>
        <w:spacing w:line="240" w:lineRule="auto"/>
        <w:ind w:firstLine="567"/>
        <w:jc w:val="both"/>
      </w:pP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2839"/>
        <w:gridCol w:w="2689"/>
      </w:tblGrid>
      <w:tr w:rsidR="000E4AFD" w:rsidRPr="000E4AFD" w14:paraId="03608007" w14:textId="6C6BF54E" w:rsidTr="00754C32">
        <w:tc>
          <w:tcPr>
            <w:tcW w:w="562" w:type="dxa"/>
            <w:vMerge w:val="restart"/>
          </w:tcPr>
          <w:p w14:paraId="20C6B6E0" w14:textId="77777777" w:rsidR="000A421A" w:rsidRPr="000E4AFD" w:rsidRDefault="000A421A" w:rsidP="005F4364">
            <w:pPr>
              <w:jc w:val="center"/>
              <w:rPr>
                <w:b/>
                <w:sz w:val="26"/>
                <w:szCs w:val="26"/>
              </w:rPr>
            </w:pPr>
            <w:r w:rsidRPr="000E4AFD">
              <w:rPr>
                <w:b/>
                <w:sz w:val="26"/>
                <w:szCs w:val="26"/>
              </w:rPr>
              <w:t>№ з/п</w:t>
            </w:r>
          </w:p>
        </w:tc>
        <w:tc>
          <w:tcPr>
            <w:tcW w:w="3828" w:type="dxa"/>
            <w:vMerge w:val="restart"/>
          </w:tcPr>
          <w:p w14:paraId="02627E47" w14:textId="77777777" w:rsidR="000A421A" w:rsidRPr="000E4AFD" w:rsidRDefault="000A421A" w:rsidP="00CA738C">
            <w:pPr>
              <w:jc w:val="center"/>
              <w:rPr>
                <w:b/>
                <w:sz w:val="26"/>
                <w:szCs w:val="26"/>
              </w:rPr>
            </w:pPr>
            <w:r w:rsidRPr="000E4AFD">
              <w:rPr>
                <w:b/>
                <w:sz w:val="26"/>
                <w:szCs w:val="26"/>
              </w:rPr>
              <w:t>Найменування показника</w:t>
            </w:r>
          </w:p>
        </w:tc>
        <w:tc>
          <w:tcPr>
            <w:tcW w:w="5528" w:type="dxa"/>
            <w:gridSpan w:val="2"/>
          </w:tcPr>
          <w:p w14:paraId="04AE92D2" w14:textId="604F9156" w:rsidR="000A421A" w:rsidRPr="000E4AFD" w:rsidRDefault="000A421A" w:rsidP="00CA738C">
            <w:pPr>
              <w:jc w:val="center"/>
              <w:rPr>
                <w:b/>
                <w:sz w:val="26"/>
                <w:szCs w:val="26"/>
              </w:rPr>
            </w:pPr>
            <w:r w:rsidRPr="000E4AFD">
              <w:rPr>
                <w:b/>
                <w:sz w:val="26"/>
                <w:szCs w:val="26"/>
              </w:rPr>
              <w:t>Період</w:t>
            </w:r>
          </w:p>
        </w:tc>
      </w:tr>
      <w:tr w:rsidR="000E4AFD" w:rsidRPr="000E4AFD" w14:paraId="5730B650" w14:textId="384341E7" w:rsidTr="0047417E">
        <w:tc>
          <w:tcPr>
            <w:tcW w:w="562" w:type="dxa"/>
            <w:vMerge/>
          </w:tcPr>
          <w:p w14:paraId="281C3B13" w14:textId="77777777" w:rsidR="0047417E" w:rsidRPr="000E4AFD" w:rsidRDefault="0047417E" w:rsidP="00CA738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vMerge/>
          </w:tcPr>
          <w:p w14:paraId="5E131A06" w14:textId="77777777" w:rsidR="0047417E" w:rsidRPr="000E4AFD" w:rsidRDefault="0047417E" w:rsidP="00CA738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9" w:type="dxa"/>
          </w:tcPr>
          <w:p w14:paraId="1DDA3505" w14:textId="6CE96556" w:rsidR="0047417E" w:rsidRPr="000E4AFD" w:rsidRDefault="0047417E" w:rsidP="00CA738C">
            <w:pPr>
              <w:jc w:val="center"/>
              <w:rPr>
                <w:b/>
                <w:sz w:val="26"/>
                <w:szCs w:val="26"/>
              </w:rPr>
            </w:pPr>
            <w:r w:rsidRPr="000E4AFD">
              <w:rPr>
                <w:b/>
                <w:sz w:val="26"/>
                <w:szCs w:val="26"/>
              </w:rPr>
              <w:t>25.11.2022 – 25.11.2023</w:t>
            </w:r>
          </w:p>
        </w:tc>
        <w:tc>
          <w:tcPr>
            <w:tcW w:w="2689" w:type="dxa"/>
          </w:tcPr>
          <w:p w14:paraId="07441CEE" w14:textId="320949AA" w:rsidR="0047417E" w:rsidRPr="000E4AFD" w:rsidRDefault="0047417E" w:rsidP="00CA738C">
            <w:pPr>
              <w:jc w:val="center"/>
              <w:rPr>
                <w:b/>
                <w:sz w:val="26"/>
                <w:szCs w:val="26"/>
              </w:rPr>
            </w:pPr>
            <w:r w:rsidRPr="000E4AFD">
              <w:rPr>
                <w:b/>
                <w:sz w:val="26"/>
                <w:szCs w:val="26"/>
              </w:rPr>
              <w:t>25.11.2023-25.11.2024</w:t>
            </w:r>
          </w:p>
        </w:tc>
      </w:tr>
      <w:tr w:rsidR="000E4AFD" w:rsidRPr="000E4AFD" w14:paraId="0DD8CE8C" w14:textId="5B167A0D" w:rsidTr="00545329">
        <w:tc>
          <w:tcPr>
            <w:tcW w:w="9918" w:type="dxa"/>
            <w:gridSpan w:val="4"/>
          </w:tcPr>
          <w:p w14:paraId="08552948" w14:textId="65D3A386" w:rsidR="0047417E" w:rsidRPr="000E4AFD" w:rsidRDefault="0047417E" w:rsidP="0047417E">
            <w:pPr>
              <w:jc w:val="center"/>
              <w:rPr>
                <w:b/>
                <w:sz w:val="26"/>
                <w:szCs w:val="26"/>
              </w:rPr>
            </w:pPr>
            <w:r w:rsidRPr="000E4AFD">
              <w:rPr>
                <w:b/>
                <w:sz w:val="26"/>
                <w:szCs w:val="26"/>
              </w:rPr>
              <w:t xml:space="preserve">Кількісні показники </w:t>
            </w:r>
          </w:p>
        </w:tc>
      </w:tr>
      <w:tr w:rsidR="000E4AFD" w:rsidRPr="000E4AFD" w14:paraId="103D87BC" w14:textId="461D597E" w:rsidTr="0047417E">
        <w:tc>
          <w:tcPr>
            <w:tcW w:w="562" w:type="dxa"/>
          </w:tcPr>
          <w:p w14:paraId="51787AE5" w14:textId="77777777" w:rsidR="0047417E" w:rsidRPr="000E4AFD" w:rsidRDefault="0047417E" w:rsidP="0047417E">
            <w:pPr>
              <w:jc w:val="center"/>
              <w:rPr>
                <w:sz w:val="26"/>
                <w:szCs w:val="26"/>
              </w:rPr>
            </w:pPr>
            <w:r w:rsidRPr="000E4AFD">
              <w:rPr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14:paraId="160F7936" w14:textId="21B87724" w:rsidR="0047417E" w:rsidRPr="000E4AFD" w:rsidRDefault="0047417E" w:rsidP="0047417E">
            <w:pPr>
              <w:jc w:val="both"/>
              <w:rPr>
                <w:sz w:val="26"/>
                <w:szCs w:val="26"/>
              </w:rPr>
            </w:pPr>
            <w:r w:rsidRPr="000E4AFD">
              <w:rPr>
                <w:rFonts w:cs="Times New Roman"/>
                <w:sz w:val="26"/>
                <w:szCs w:val="26"/>
                <w:lang w:eastAsia="ru-RU"/>
              </w:rPr>
              <w:t>Кількість спеціалізованих суб’єктів господарювання, що</w:t>
            </w:r>
            <w:r w:rsidRPr="000E4AFD">
              <w:rPr>
                <w:rFonts w:cs="Times New Roman"/>
                <w:spacing w:val="5"/>
                <w:sz w:val="26"/>
                <w:szCs w:val="26"/>
                <w:shd w:val="clear" w:color="auto" w:fill="FFFFFF"/>
                <w:lang w:eastAsia="uk-UA"/>
              </w:rPr>
              <w:t xml:space="preserve"> виконують геологорозвідувальні роботи за рахунок коштів державного бюджету на території України за відповідний рік, які подали до затвердження проектно-кошторисну документацію </w:t>
            </w:r>
            <w:r w:rsidRPr="000E4AFD">
              <w:rPr>
                <w:rFonts w:cs="Times New Roman"/>
                <w:sz w:val="26"/>
                <w:szCs w:val="26"/>
                <w:lang w:eastAsia="ru-RU"/>
              </w:rPr>
              <w:t>та/або внесення до неї змін</w:t>
            </w:r>
          </w:p>
        </w:tc>
        <w:tc>
          <w:tcPr>
            <w:tcW w:w="2839" w:type="dxa"/>
          </w:tcPr>
          <w:p w14:paraId="6AA9D42C" w14:textId="02C8ABA4" w:rsidR="0047417E" w:rsidRPr="000E4AFD" w:rsidRDefault="0047417E" w:rsidP="0047417E">
            <w:pPr>
              <w:jc w:val="center"/>
              <w:rPr>
                <w:sz w:val="26"/>
                <w:szCs w:val="26"/>
              </w:rPr>
            </w:pPr>
            <w:r w:rsidRPr="000E4AFD">
              <w:rPr>
                <w:sz w:val="26"/>
                <w:szCs w:val="26"/>
              </w:rPr>
              <w:t>Не виконувалися</w:t>
            </w:r>
          </w:p>
        </w:tc>
        <w:tc>
          <w:tcPr>
            <w:tcW w:w="2689" w:type="dxa"/>
          </w:tcPr>
          <w:p w14:paraId="6EFF024C" w14:textId="239C3B7B" w:rsidR="0047417E" w:rsidRPr="000E4AFD" w:rsidRDefault="0047417E" w:rsidP="0047417E">
            <w:pPr>
              <w:jc w:val="center"/>
              <w:rPr>
                <w:sz w:val="26"/>
                <w:szCs w:val="26"/>
              </w:rPr>
            </w:pPr>
            <w:r w:rsidRPr="000E4AFD">
              <w:rPr>
                <w:sz w:val="26"/>
                <w:szCs w:val="26"/>
              </w:rPr>
              <w:t>Не виконувалися</w:t>
            </w:r>
          </w:p>
        </w:tc>
      </w:tr>
      <w:tr w:rsidR="000E4AFD" w:rsidRPr="000E4AFD" w14:paraId="38F2763A" w14:textId="48082168" w:rsidTr="0047417E">
        <w:tc>
          <w:tcPr>
            <w:tcW w:w="562" w:type="dxa"/>
          </w:tcPr>
          <w:p w14:paraId="238CF26B" w14:textId="77777777" w:rsidR="0047417E" w:rsidRPr="000E4AFD" w:rsidRDefault="0047417E" w:rsidP="0047417E">
            <w:pPr>
              <w:jc w:val="center"/>
              <w:rPr>
                <w:sz w:val="26"/>
                <w:szCs w:val="26"/>
              </w:rPr>
            </w:pPr>
            <w:r w:rsidRPr="000E4AFD">
              <w:rPr>
                <w:sz w:val="26"/>
                <w:szCs w:val="26"/>
              </w:rPr>
              <w:t>2</w:t>
            </w:r>
          </w:p>
        </w:tc>
        <w:tc>
          <w:tcPr>
            <w:tcW w:w="3828" w:type="dxa"/>
          </w:tcPr>
          <w:p w14:paraId="713CB268" w14:textId="3109C60D" w:rsidR="0047417E" w:rsidRPr="000E4AFD" w:rsidRDefault="0047417E" w:rsidP="0047417E">
            <w:pPr>
              <w:jc w:val="both"/>
              <w:rPr>
                <w:sz w:val="26"/>
                <w:szCs w:val="26"/>
              </w:rPr>
            </w:pPr>
            <w:r w:rsidRPr="000E4AFD">
              <w:rPr>
                <w:rFonts w:cs="Times New Roman"/>
                <w:sz w:val="26"/>
                <w:szCs w:val="26"/>
                <w:lang w:eastAsia="ru-RU"/>
              </w:rPr>
              <w:t>Кількість затвердженої проектно-кошторисної документації та/або змін до неї, яку подано спеціалізованими суб’єктами господарювання, що</w:t>
            </w:r>
            <w:r w:rsidRPr="000E4AFD">
              <w:rPr>
                <w:rFonts w:cs="Times New Roman"/>
                <w:spacing w:val="5"/>
                <w:sz w:val="26"/>
                <w:szCs w:val="26"/>
                <w:shd w:val="clear" w:color="auto" w:fill="FFFFFF"/>
                <w:lang w:eastAsia="uk-UA"/>
              </w:rPr>
              <w:t xml:space="preserve"> виконують </w:t>
            </w:r>
            <w:r w:rsidRPr="000E4AFD">
              <w:rPr>
                <w:rFonts w:cs="Times New Roman"/>
                <w:spacing w:val="5"/>
                <w:sz w:val="26"/>
                <w:szCs w:val="26"/>
                <w:shd w:val="clear" w:color="auto" w:fill="FFFFFF"/>
                <w:lang w:eastAsia="uk-UA"/>
              </w:rPr>
              <w:lastRenderedPageBreak/>
              <w:t>геологорозвідувальні роботи за рахунок коштів державного бюджету на території України за відповідний рік.</w:t>
            </w:r>
          </w:p>
        </w:tc>
        <w:tc>
          <w:tcPr>
            <w:tcW w:w="2839" w:type="dxa"/>
          </w:tcPr>
          <w:p w14:paraId="4095412F" w14:textId="6C17014C" w:rsidR="0047417E" w:rsidRPr="000E4AFD" w:rsidRDefault="0047417E" w:rsidP="0047417E">
            <w:pPr>
              <w:jc w:val="center"/>
              <w:rPr>
                <w:sz w:val="26"/>
                <w:szCs w:val="26"/>
              </w:rPr>
            </w:pPr>
            <w:r w:rsidRPr="000E4AFD">
              <w:rPr>
                <w:sz w:val="26"/>
                <w:szCs w:val="26"/>
              </w:rPr>
              <w:lastRenderedPageBreak/>
              <w:t>Не затверджувалися</w:t>
            </w:r>
          </w:p>
        </w:tc>
        <w:tc>
          <w:tcPr>
            <w:tcW w:w="2689" w:type="dxa"/>
          </w:tcPr>
          <w:p w14:paraId="7AF68019" w14:textId="3BA2B653" w:rsidR="0047417E" w:rsidRPr="000E4AFD" w:rsidRDefault="0047417E" w:rsidP="0047417E">
            <w:pPr>
              <w:jc w:val="center"/>
              <w:rPr>
                <w:sz w:val="26"/>
                <w:szCs w:val="26"/>
              </w:rPr>
            </w:pPr>
            <w:r w:rsidRPr="000E4AFD">
              <w:rPr>
                <w:sz w:val="26"/>
                <w:szCs w:val="26"/>
              </w:rPr>
              <w:t>Не затверджувалися</w:t>
            </w:r>
          </w:p>
        </w:tc>
      </w:tr>
      <w:tr w:rsidR="000E4AFD" w:rsidRPr="000E4AFD" w14:paraId="48D2472C" w14:textId="5D9D3FCF" w:rsidTr="0047417E">
        <w:tc>
          <w:tcPr>
            <w:tcW w:w="562" w:type="dxa"/>
          </w:tcPr>
          <w:p w14:paraId="48AE53DB" w14:textId="77777777" w:rsidR="0047417E" w:rsidRPr="000E4AFD" w:rsidRDefault="0047417E" w:rsidP="0047417E">
            <w:pPr>
              <w:jc w:val="center"/>
              <w:rPr>
                <w:sz w:val="26"/>
                <w:szCs w:val="26"/>
              </w:rPr>
            </w:pPr>
            <w:r w:rsidRPr="000E4AFD">
              <w:rPr>
                <w:sz w:val="26"/>
                <w:szCs w:val="26"/>
              </w:rPr>
              <w:t>3</w:t>
            </w:r>
          </w:p>
        </w:tc>
        <w:tc>
          <w:tcPr>
            <w:tcW w:w="3828" w:type="dxa"/>
          </w:tcPr>
          <w:p w14:paraId="62D3C8A8" w14:textId="4EAF1816" w:rsidR="0047417E" w:rsidRPr="000E4AFD" w:rsidRDefault="0047417E" w:rsidP="0047417E">
            <w:pPr>
              <w:jc w:val="both"/>
              <w:rPr>
                <w:sz w:val="26"/>
                <w:szCs w:val="26"/>
              </w:rPr>
            </w:pPr>
            <w:r w:rsidRPr="000E4AFD">
              <w:rPr>
                <w:rFonts w:cs="Times New Roman"/>
                <w:spacing w:val="5"/>
                <w:sz w:val="26"/>
                <w:szCs w:val="26"/>
                <w:shd w:val="clear" w:color="auto" w:fill="FFFFFF"/>
                <w:lang w:eastAsia="uk-UA"/>
              </w:rPr>
              <w:t>Розмір кошторисної вартості геологорозвідувальних робіт відповідно до проектно-кошторисної документації та/або змін до неї, яку затверджено за відповідний період</w:t>
            </w:r>
          </w:p>
        </w:tc>
        <w:tc>
          <w:tcPr>
            <w:tcW w:w="2839" w:type="dxa"/>
          </w:tcPr>
          <w:p w14:paraId="71C5B589" w14:textId="49ECBF4B" w:rsidR="0047417E" w:rsidRPr="000E4AFD" w:rsidRDefault="0047417E" w:rsidP="0047417E">
            <w:pPr>
              <w:jc w:val="center"/>
              <w:rPr>
                <w:sz w:val="26"/>
                <w:szCs w:val="26"/>
              </w:rPr>
            </w:pPr>
            <w:r w:rsidRPr="000E4AFD">
              <w:rPr>
                <w:sz w:val="26"/>
                <w:szCs w:val="26"/>
              </w:rPr>
              <w:t>Не затверджувалася</w:t>
            </w:r>
          </w:p>
        </w:tc>
        <w:tc>
          <w:tcPr>
            <w:tcW w:w="2689" w:type="dxa"/>
          </w:tcPr>
          <w:p w14:paraId="74A5C46F" w14:textId="70A7F4D5" w:rsidR="0047417E" w:rsidRPr="000E4AFD" w:rsidRDefault="0047417E" w:rsidP="0047417E">
            <w:pPr>
              <w:jc w:val="center"/>
              <w:rPr>
                <w:sz w:val="26"/>
                <w:szCs w:val="26"/>
              </w:rPr>
            </w:pPr>
            <w:r w:rsidRPr="000E4AFD">
              <w:rPr>
                <w:sz w:val="26"/>
                <w:szCs w:val="26"/>
              </w:rPr>
              <w:t>Не затверджувалася</w:t>
            </w:r>
          </w:p>
        </w:tc>
      </w:tr>
      <w:tr w:rsidR="000E4AFD" w:rsidRPr="000E4AFD" w14:paraId="7BA5157C" w14:textId="166DC72B" w:rsidTr="00BB1674">
        <w:tc>
          <w:tcPr>
            <w:tcW w:w="9918" w:type="dxa"/>
            <w:gridSpan w:val="4"/>
          </w:tcPr>
          <w:p w14:paraId="1085C50D" w14:textId="77777777" w:rsidR="0047417E" w:rsidRPr="000E4AFD" w:rsidRDefault="0047417E" w:rsidP="0047417E">
            <w:pPr>
              <w:jc w:val="center"/>
              <w:rPr>
                <w:b/>
                <w:sz w:val="26"/>
                <w:szCs w:val="26"/>
              </w:rPr>
            </w:pPr>
            <w:r w:rsidRPr="000E4AFD">
              <w:rPr>
                <w:b/>
                <w:sz w:val="26"/>
                <w:szCs w:val="26"/>
              </w:rPr>
              <w:t>Якісні показники</w:t>
            </w:r>
          </w:p>
          <w:p w14:paraId="0C7E8561" w14:textId="77777777" w:rsidR="0047417E" w:rsidRPr="000E4AFD" w:rsidRDefault="0047417E" w:rsidP="0047417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E4AFD" w:rsidRPr="000E4AFD" w14:paraId="2FC7E2CC" w14:textId="6CCF9C06" w:rsidTr="005F6332">
        <w:tc>
          <w:tcPr>
            <w:tcW w:w="562" w:type="dxa"/>
          </w:tcPr>
          <w:p w14:paraId="07363055" w14:textId="49D53A76" w:rsidR="0047417E" w:rsidRPr="000E4AFD" w:rsidRDefault="0047417E" w:rsidP="0047417E">
            <w:pPr>
              <w:jc w:val="center"/>
              <w:rPr>
                <w:sz w:val="26"/>
                <w:szCs w:val="26"/>
              </w:rPr>
            </w:pPr>
            <w:r w:rsidRPr="000E4AFD">
              <w:rPr>
                <w:sz w:val="26"/>
                <w:szCs w:val="26"/>
              </w:rPr>
              <w:t>4</w:t>
            </w:r>
          </w:p>
        </w:tc>
        <w:tc>
          <w:tcPr>
            <w:tcW w:w="3828" w:type="dxa"/>
          </w:tcPr>
          <w:p w14:paraId="44E8F123" w14:textId="77777777" w:rsidR="0047417E" w:rsidRPr="000E4AFD" w:rsidRDefault="0047417E" w:rsidP="0047417E">
            <w:pPr>
              <w:jc w:val="both"/>
              <w:rPr>
                <w:sz w:val="26"/>
                <w:szCs w:val="26"/>
              </w:rPr>
            </w:pPr>
            <w:r w:rsidRPr="000E4AFD">
              <w:rPr>
                <w:sz w:val="26"/>
                <w:szCs w:val="26"/>
              </w:rPr>
              <w:t>Рівень поінформованості суб’єктів господарювання щодо основних положень регуляторного акта</w:t>
            </w:r>
          </w:p>
        </w:tc>
        <w:tc>
          <w:tcPr>
            <w:tcW w:w="5528" w:type="dxa"/>
            <w:gridSpan w:val="2"/>
          </w:tcPr>
          <w:p w14:paraId="4F2480A1" w14:textId="77777777" w:rsidR="0047417E" w:rsidRPr="000E4AFD" w:rsidRDefault="0047417E" w:rsidP="0047417E">
            <w:pPr>
              <w:jc w:val="both"/>
              <w:rPr>
                <w:sz w:val="26"/>
                <w:szCs w:val="26"/>
              </w:rPr>
            </w:pPr>
            <w:r w:rsidRPr="000E4AFD">
              <w:rPr>
                <w:sz w:val="26"/>
                <w:szCs w:val="26"/>
              </w:rPr>
              <w:t xml:space="preserve">Достатньо високий. </w:t>
            </w:r>
          </w:p>
          <w:p w14:paraId="73A17E73" w14:textId="46678FE8" w:rsidR="0047417E" w:rsidRPr="000E4AFD" w:rsidRDefault="0047417E" w:rsidP="0047417E">
            <w:pPr>
              <w:jc w:val="both"/>
              <w:rPr>
                <w:sz w:val="26"/>
                <w:szCs w:val="26"/>
              </w:rPr>
            </w:pPr>
            <w:r w:rsidRPr="000E4AFD">
              <w:rPr>
                <w:sz w:val="26"/>
                <w:szCs w:val="26"/>
              </w:rPr>
              <w:t>Наказ опубліковано в  Офіційному віснику України від</w:t>
            </w:r>
            <w:r w:rsidRPr="000E4AFD">
              <w:rPr>
                <w:sz w:val="26"/>
                <w:szCs w:val="26"/>
                <w:lang w:val="ru-RU"/>
              </w:rPr>
              <w:t xml:space="preserve"> 25</w:t>
            </w:r>
            <w:r w:rsidRPr="000E4AFD">
              <w:rPr>
                <w:sz w:val="26"/>
                <w:szCs w:val="26"/>
              </w:rPr>
              <w:t>.</w:t>
            </w:r>
            <w:r w:rsidRPr="000E4AFD">
              <w:rPr>
                <w:sz w:val="26"/>
                <w:szCs w:val="26"/>
                <w:lang w:val="ru-RU"/>
              </w:rPr>
              <w:t>11</w:t>
            </w:r>
            <w:r w:rsidRPr="000E4AFD">
              <w:rPr>
                <w:sz w:val="26"/>
                <w:szCs w:val="26"/>
              </w:rPr>
              <w:t>.</w:t>
            </w:r>
            <w:r w:rsidRPr="000E4AFD">
              <w:rPr>
                <w:sz w:val="26"/>
                <w:szCs w:val="26"/>
                <w:lang w:val="ru-RU"/>
              </w:rPr>
              <w:t>2022</w:t>
            </w:r>
            <w:r w:rsidRPr="000E4AFD">
              <w:rPr>
                <w:sz w:val="26"/>
                <w:szCs w:val="26"/>
              </w:rPr>
              <w:t xml:space="preserve"> (2022 р., №91, стор. 534, стаття 5695, код акта 114902/2022)</w:t>
            </w:r>
            <w:r w:rsidRPr="000E4AFD">
              <w:rPr>
                <w:b/>
                <w:bCs/>
                <w:sz w:val="26"/>
                <w:szCs w:val="26"/>
              </w:rPr>
              <w:t xml:space="preserve"> </w:t>
            </w:r>
            <w:r w:rsidRPr="000E4AFD">
              <w:rPr>
                <w:sz w:val="26"/>
                <w:szCs w:val="26"/>
              </w:rPr>
              <w:t xml:space="preserve">та оприлюднено на офіційному вебсайті Верховної Ради України за посиланням </w:t>
            </w:r>
            <w:hyperlink r:id="rId8" w:anchor="Text" w:history="1">
              <w:r w:rsidRPr="000E4AFD">
                <w:rPr>
                  <w:rStyle w:val="a4"/>
                  <w:color w:val="auto"/>
                  <w:sz w:val="26"/>
                  <w:szCs w:val="26"/>
                </w:rPr>
                <w:t>https://zakon.rada.gov.ua/laws/show/z1410-22#Text</w:t>
              </w:r>
            </w:hyperlink>
            <w:r w:rsidRPr="000E4AFD">
              <w:rPr>
                <w:sz w:val="26"/>
                <w:szCs w:val="26"/>
              </w:rPr>
              <w:t xml:space="preserve"> .  </w:t>
            </w:r>
          </w:p>
        </w:tc>
      </w:tr>
    </w:tbl>
    <w:p w14:paraId="225488A6" w14:textId="77777777" w:rsidR="00227D6D" w:rsidRPr="000E4AFD" w:rsidRDefault="00227D6D" w:rsidP="00227D6D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14:paraId="200B084C" w14:textId="77777777" w:rsidR="00DD0C60" w:rsidRPr="000E4AFD" w:rsidRDefault="00DD0C60" w:rsidP="00CA738C">
      <w:pPr>
        <w:spacing w:line="240" w:lineRule="auto"/>
        <w:ind w:firstLine="567"/>
        <w:jc w:val="both"/>
        <w:rPr>
          <w:b/>
          <w:szCs w:val="28"/>
        </w:rPr>
      </w:pPr>
      <w:r w:rsidRPr="000E4AFD">
        <w:rPr>
          <w:b/>
          <w:szCs w:val="28"/>
        </w:rPr>
        <w:t>9. Оцінка результатів реалізації регуляторного акта та ступеня досягнення визначених цілей</w:t>
      </w:r>
    </w:p>
    <w:p w14:paraId="624A03BB" w14:textId="77777777" w:rsidR="00575BDF" w:rsidRPr="000E4AFD" w:rsidRDefault="00575BDF" w:rsidP="00CA738C">
      <w:pPr>
        <w:spacing w:after="0" w:line="240" w:lineRule="auto"/>
        <w:ind w:firstLine="567"/>
        <w:jc w:val="both"/>
        <w:rPr>
          <w:szCs w:val="28"/>
        </w:rPr>
      </w:pPr>
      <w:r w:rsidRPr="000E4AFD">
        <w:rPr>
          <w:szCs w:val="28"/>
        </w:rPr>
        <w:t>За результатом аналізу, отриманих значень показників результативності даного регуляторного акта, можна зробити висновок, що регуляторний акт має високий ступінь досягнення визначених цілей.</w:t>
      </w:r>
    </w:p>
    <w:p w14:paraId="4C7DF8A5" w14:textId="77777777" w:rsidR="00C711D5" w:rsidRPr="000E4AFD" w:rsidRDefault="00C711D5" w:rsidP="00CA738C">
      <w:pPr>
        <w:spacing w:after="0" w:line="240" w:lineRule="auto"/>
        <w:ind w:firstLine="567"/>
        <w:jc w:val="both"/>
        <w:rPr>
          <w:szCs w:val="28"/>
        </w:rPr>
      </w:pPr>
      <w:r w:rsidRPr="000E4AFD">
        <w:rPr>
          <w:szCs w:val="28"/>
        </w:rPr>
        <w:t>Подальше відстеження результативності буде здійснюватися у строки</w:t>
      </w:r>
      <w:r w:rsidR="00ED5B31" w:rsidRPr="000E4AFD">
        <w:rPr>
          <w:szCs w:val="28"/>
        </w:rPr>
        <w:t>,</w:t>
      </w:r>
      <w:r w:rsidRPr="000E4AFD">
        <w:rPr>
          <w:szCs w:val="28"/>
        </w:rPr>
        <w:t xml:space="preserve"> визначені законодавством, а саме:</w:t>
      </w:r>
    </w:p>
    <w:p w14:paraId="2485D39A" w14:textId="77777777" w:rsidR="00DB4E4B" w:rsidRPr="000E4AFD" w:rsidRDefault="00DB4E4B" w:rsidP="00CA738C">
      <w:pPr>
        <w:spacing w:after="0" w:line="240" w:lineRule="auto"/>
        <w:ind w:firstLine="567"/>
        <w:jc w:val="both"/>
        <w:rPr>
          <w:szCs w:val="28"/>
        </w:rPr>
      </w:pPr>
      <w:r w:rsidRPr="000E4AFD">
        <w:rPr>
          <w:szCs w:val="28"/>
        </w:rPr>
        <w:t>періодичне відстеження результативності буде здійснюватися один раз на кожні три роки починаючи з дня закінчення заходів з повторного відстеже</w:t>
      </w:r>
      <w:r w:rsidR="00ED5B31" w:rsidRPr="000E4AFD">
        <w:rPr>
          <w:szCs w:val="28"/>
        </w:rPr>
        <w:t>ння результативності цього акта, у тому числі і в разі, коли дію регуляторного акта, прийнятого на визначений строк, було продовжено після закінчення цього визначеного строку.</w:t>
      </w:r>
    </w:p>
    <w:p w14:paraId="3D139289" w14:textId="77777777" w:rsidR="0087460B" w:rsidRPr="000E4AFD" w:rsidRDefault="0087460B" w:rsidP="00CA738C">
      <w:pPr>
        <w:spacing w:after="0" w:line="240" w:lineRule="auto"/>
        <w:ind w:firstLine="567"/>
        <w:jc w:val="both"/>
      </w:pPr>
    </w:p>
    <w:p w14:paraId="32E97893" w14:textId="77777777" w:rsidR="0087460B" w:rsidRPr="000E4AFD" w:rsidRDefault="0087460B" w:rsidP="00CA738C">
      <w:pPr>
        <w:spacing w:after="0" w:line="240" w:lineRule="auto"/>
        <w:ind w:firstLine="567"/>
        <w:jc w:val="both"/>
      </w:pPr>
    </w:p>
    <w:p w14:paraId="6C87E1CF" w14:textId="77777777" w:rsidR="0047417E" w:rsidRPr="0047417E" w:rsidRDefault="0047417E" w:rsidP="0047417E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47417E">
        <w:rPr>
          <w:rFonts w:eastAsia="Times New Roman" w:cs="Times New Roman"/>
          <w:b/>
          <w:szCs w:val="28"/>
          <w:lang w:eastAsia="ru-RU"/>
        </w:rPr>
        <w:t xml:space="preserve">Т.в.о. Голови Державної служби </w:t>
      </w:r>
    </w:p>
    <w:p w14:paraId="33EEA1E2" w14:textId="77777777" w:rsidR="0047417E" w:rsidRPr="0047417E" w:rsidRDefault="0047417E" w:rsidP="0047417E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47417E">
        <w:rPr>
          <w:rFonts w:eastAsia="Times New Roman" w:cs="Times New Roman"/>
          <w:b/>
          <w:szCs w:val="28"/>
          <w:lang w:eastAsia="ru-RU"/>
        </w:rPr>
        <w:t>геології та надр України                                                     Сергій ДЕХТЯРЕНКО</w:t>
      </w:r>
    </w:p>
    <w:p w14:paraId="7E85C570" w14:textId="0A140F6E" w:rsidR="0087460B" w:rsidRPr="000E4AFD" w:rsidRDefault="0087460B" w:rsidP="0034719D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sectPr w:rsidR="0087460B" w:rsidRPr="000E4AFD" w:rsidSect="00227D6D">
      <w:headerReference w:type="default" r:id="rId9"/>
      <w:pgSz w:w="11906" w:h="16838"/>
      <w:pgMar w:top="1021" w:right="510" w:bottom="1021" w:left="164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CAF9F" w14:textId="77777777" w:rsidR="00442350" w:rsidRDefault="00442350" w:rsidP="00433293">
      <w:pPr>
        <w:spacing w:after="0" w:line="240" w:lineRule="auto"/>
      </w:pPr>
      <w:r>
        <w:separator/>
      </w:r>
    </w:p>
  </w:endnote>
  <w:endnote w:type="continuationSeparator" w:id="0">
    <w:p w14:paraId="0962F5EA" w14:textId="77777777" w:rsidR="00442350" w:rsidRDefault="00442350" w:rsidP="0043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71B07" w14:textId="77777777" w:rsidR="00442350" w:rsidRDefault="00442350" w:rsidP="00433293">
      <w:pPr>
        <w:spacing w:after="0" w:line="240" w:lineRule="auto"/>
      </w:pPr>
      <w:r>
        <w:separator/>
      </w:r>
    </w:p>
  </w:footnote>
  <w:footnote w:type="continuationSeparator" w:id="0">
    <w:p w14:paraId="69BD86AB" w14:textId="77777777" w:rsidR="00442350" w:rsidRDefault="00442350" w:rsidP="0043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9132978"/>
      <w:docPartObj>
        <w:docPartGallery w:val="Page Numbers (Top of Page)"/>
        <w:docPartUnique/>
      </w:docPartObj>
    </w:sdtPr>
    <w:sdtEndPr/>
    <w:sdtContent>
      <w:p w14:paraId="623818C4" w14:textId="19182F56" w:rsidR="00433293" w:rsidRDefault="00347F4C">
        <w:pPr>
          <w:pStyle w:val="a6"/>
          <w:jc w:val="center"/>
        </w:pPr>
        <w:r>
          <w:fldChar w:fldCharType="begin"/>
        </w:r>
        <w:r w:rsidR="00433293">
          <w:instrText>PAGE   \* MERGEFORMAT</w:instrText>
        </w:r>
        <w:r>
          <w:fldChar w:fldCharType="separate"/>
        </w:r>
        <w:r w:rsidR="00F15282">
          <w:rPr>
            <w:noProof/>
          </w:rPr>
          <w:t>3</w:t>
        </w:r>
        <w:r>
          <w:fldChar w:fldCharType="end"/>
        </w:r>
      </w:p>
    </w:sdtContent>
  </w:sdt>
  <w:p w14:paraId="1D1B1203" w14:textId="77777777" w:rsidR="00433293" w:rsidRDefault="004332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E10581"/>
    <w:multiLevelType w:val="hybridMultilevel"/>
    <w:tmpl w:val="B556373E"/>
    <w:lvl w:ilvl="0" w:tplc="818C68E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911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336"/>
    <w:rsid w:val="0002284E"/>
    <w:rsid w:val="00022F06"/>
    <w:rsid w:val="00065F40"/>
    <w:rsid w:val="00075B61"/>
    <w:rsid w:val="00085EFC"/>
    <w:rsid w:val="00093DAD"/>
    <w:rsid w:val="000957F0"/>
    <w:rsid w:val="000A421A"/>
    <w:rsid w:val="000B5B4A"/>
    <w:rsid w:val="000E4AFD"/>
    <w:rsid w:val="001322B5"/>
    <w:rsid w:val="00151E19"/>
    <w:rsid w:val="00160D4D"/>
    <w:rsid w:val="00173F70"/>
    <w:rsid w:val="001A1E40"/>
    <w:rsid w:val="001B7301"/>
    <w:rsid w:val="001C3993"/>
    <w:rsid w:val="002066E1"/>
    <w:rsid w:val="00211974"/>
    <w:rsid w:val="00227D6D"/>
    <w:rsid w:val="0028256D"/>
    <w:rsid w:val="002A36A8"/>
    <w:rsid w:val="002C25AA"/>
    <w:rsid w:val="002D0A73"/>
    <w:rsid w:val="002E2471"/>
    <w:rsid w:val="002E4708"/>
    <w:rsid w:val="002E5BF8"/>
    <w:rsid w:val="002F136E"/>
    <w:rsid w:val="002F3669"/>
    <w:rsid w:val="00307004"/>
    <w:rsid w:val="00313475"/>
    <w:rsid w:val="003173D2"/>
    <w:rsid w:val="0033682B"/>
    <w:rsid w:val="0034719D"/>
    <w:rsid w:val="00347F4C"/>
    <w:rsid w:val="003572A0"/>
    <w:rsid w:val="003E1484"/>
    <w:rsid w:val="003F0E8B"/>
    <w:rsid w:val="003F7AE5"/>
    <w:rsid w:val="00400B94"/>
    <w:rsid w:val="00413657"/>
    <w:rsid w:val="00433293"/>
    <w:rsid w:val="00442350"/>
    <w:rsid w:val="004676A2"/>
    <w:rsid w:val="0047092F"/>
    <w:rsid w:val="0047417E"/>
    <w:rsid w:val="00482EDA"/>
    <w:rsid w:val="00486E30"/>
    <w:rsid w:val="004874FC"/>
    <w:rsid w:val="00491300"/>
    <w:rsid w:val="004926B2"/>
    <w:rsid w:val="004C4B3C"/>
    <w:rsid w:val="004C6F8A"/>
    <w:rsid w:val="004D3EBD"/>
    <w:rsid w:val="00504C1E"/>
    <w:rsid w:val="00550D0B"/>
    <w:rsid w:val="00573F14"/>
    <w:rsid w:val="005744C4"/>
    <w:rsid w:val="005751D3"/>
    <w:rsid w:val="00575BDF"/>
    <w:rsid w:val="00591606"/>
    <w:rsid w:val="005A6422"/>
    <w:rsid w:val="005B12DC"/>
    <w:rsid w:val="005C3E0D"/>
    <w:rsid w:val="005F4364"/>
    <w:rsid w:val="0062177F"/>
    <w:rsid w:val="006350FE"/>
    <w:rsid w:val="00681F6A"/>
    <w:rsid w:val="00684902"/>
    <w:rsid w:val="00685DE0"/>
    <w:rsid w:val="006B19DC"/>
    <w:rsid w:val="006C33F5"/>
    <w:rsid w:val="006D1940"/>
    <w:rsid w:val="0071164E"/>
    <w:rsid w:val="0072024E"/>
    <w:rsid w:val="00732483"/>
    <w:rsid w:val="00743E78"/>
    <w:rsid w:val="00754FCA"/>
    <w:rsid w:val="007570C5"/>
    <w:rsid w:val="007854F2"/>
    <w:rsid w:val="007A72CB"/>
    <w:rsid w:val="007E5FCE"/>
    <w:rsid w:val="007E66B7"/>
    <w:rsid w:val="007F3982"/>
    <w:rsid w:val="007F6A6A"/>
    <w:rsid w:val="00803CF0"/>
    <w:rsid w:val="008211D6"/>
    <w:rsid w:val="0087460B"/>
    <w:rsid w:val="00885BD5"/>
    <w:rsid w:val="00891BBB"/>
    <w:rsid w:val="008A2B5C"/>
    <w:rsid w:val="008A3000"/>
    <w:rsid w:val="008B70A6"/>
    <w:rsid w:val="008C643B"/>
    <w:rsid w:val="008E47A9"/>
    <w:rsid w:val="008F5BF7"/>
    <w:rsid w:val="009279F3"/>
    <w:rsid w:val="00950644"/>
    <w:rsid w:val="009559FF"/>
    <w:rsid w:val="00982940"/>
    <w:rsid w:val="009A175D"/>
    <w:rsid w:val="009A3A8C"/>
    <w:rsid w:val="009C22E3"/>
    <w:rsid w:val="009C6BAA"/>
    <w:rsid w:val="009D7754"/>
    <w:rsid w:val="009F2C44"/>
    <w:rsid w:val="009F6348"/>
    <w:rsid w:val="00A101F6"/>
    <w:rsid w:val="00A15FF4"/>
    <w:rsid w:val="00A218D1"/>
    <w:rsid w:val="00A30ED3"/>
    <w:rsid w:val="00A51468"/>
    <w:rsid w:val="00A53F83"/>
    <w:rsid w:val="00AB36D8"/>
    <w:rsid w:val="00B06B31"/>
    <w:rsid w:val="00B11E1C"/>
    <w:rsid w:val="00B24505"/>
    <w:rsid w:val="00B620B5"/>
    <w:rsid w:val="00B627B9"/>
    <w:rsid w:val="00B84895"/>
    <w:rsid w:val="00B94217"/>
    <w:rsid w:val="00BA1E89"/>
    <w:rsid w:val="00BB6395"/>
    <w:rsid w:val="00BD56E7"/>
    <w:rsid w:val="00C24F55"/>
    <w:rsid w:val="00C33E6E"/>
    <w:rsid w:val="00C34987"/>
    <w:rsid w:val="00C60704"/>
    <w:rsid w:val="00C6549E"/>
    <w:rsid w:val="00C711D5"/>
    <w:rsid w:val="00C74283"/>
    <w:rsid w:val="00C916C5"/>
    <w:rsid w:val="00CA738C"/>
    <w:rsid w:val="00CE6FB4"/>
    <w:rsid w:val="00D0118B"/>
    <w:rsid w:val="00D03B4F"/>
    <w:rsid w:val="00D371FC"/>
    <w:rsid w:val="00D77F56"/>
    <w:rsid w:val="00DA516D"/>
    <w:rsid w:val="00DB4E4B"/>
    <w:rsid w:val="00DC3A46"/>
    <w:rsid w:val="00DD0C60"/>
    <w:rsid w:val="00DF0310"/>
    <w:rsid w:val="00DF0A8A"/>
    <w:rsid w:val="00E070F0"/>
    <w:rsid w:val="00E2762A"/>
    <w:rsid w:val="00E3627B"/>
    <w:rsid w:val="00E853F9"/>
    <w:rsid w:val="00EA4D4B"/>
    <w:rsid w:val="00ED45BB"/>
    <w:rsid w:val="00ED5B31"/>
    <w:rsid w:val="00F15282"/>
    <w:rsid w:val="00F34672"/>
    <w:rsid w:val="00F368B1"/>
    <w:rsid w:val="00F4666D"/>
    <w:rsid w:val="00F5005B"/>
    <w:rsid w:val="00F50503"/>
    <w:rsid w:val="00F7642C"/>
    <w:rsid w:val="00F86C46"/>
    <w:rsid w:val="00F878DA"/>
    <w:rsid w:val="00F91BF3"/>
    <w:rsid w:val="00F92336"/>
    <w:rsid w:val="00FB5DC7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B009"/>
  <w15:docId w15:val="{02D55867-EDBB-4E5E-B750-D7EBC28C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66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5DC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5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33293"/>
  </w:style>
  <w:style w:type="paragraph" w:styleId="a8">
    <w:name w:val="footer"/>
    <w:basedOn w:val="a"/>
    <w:link w:val="a9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33293"/>
  </w:style>
  <w:style w:type="character" w:styleId="aa">
    <w:name w:val="Strong"/>
    <w:basedOn w:val="a0"/>
    <w:uiPriority w:val="22"/>
    <w:qFormat/>
    <w:rsid w:val="00CE6FB4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03CF0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8C6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8C643B"/>
    <w:rPr>
      <w:rFonts w:ascii="Segoe UI" w:hAnsi="Segoe UI" w:cs="Segoe UI"/>
      <w:sz w:val="18"/>
      <w:szCs w:val="18"/>
    </w:rPr>
  </w:style>
  <w:style w:type="character" w:customStyle="1" w:styleId="10">
    <w:name w:val="Основной текст1"/>
    <w:rsid w:val="009C22E3"/>
    <w:rPr>
      <w:rFonts w:ascii="Times New Roman" w:hAnsi="Times New Roman" w:cs="Times New Roman"/>
      <w:color w:val="000000"/>
      <w:spacing w:val="5"/>
      <w:w w:val="100"/>
      <w:position w:val="0"/>
      <w:sz w:val="24"/>
      <w:szCs w:val="24"/>
      <w:u w:val="none"/>
      <w:shd w:val="clear" w:color="auto" w:fill="FFFFFF"/>
      <w:lang w:val="uk-UA" w:eastAsia="uk-UA"/>
    </w:rPr>
  </w:style>
  <w:style w:type="character" w:customStyle="1" w:styleId="dat">
    <w:name w:val="dat"/>
    <w:basedOn w:val="a0"/>
    <w:rsid w:val="00982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410-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2AC05-DE00-481B-9746-D2DC9BD3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3468</Words>
  <Characters>1977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Korol</dc:creator>
  <cp:lastModifiedBy>Анна Григорівна Король</cp:lastModifiedBy>
  <cp:revision>10</cp:revision>
  <cp:lastPrinted>2024-11-11T11:56:00Z</cp:lastPrinted>
  <dcterms:created xsi:type="dcterms:W3CDTF">2024-11-12T09:51:00Z</dcterms:created>
  <dcterms:modified xsi:type="dcterms:W3CDTF">2024-12-03T08:56:00Z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2023-09-14T07:50:30Z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d95e2083-c202-4389-811e-45a9571d9d22</vt:lpwstr>
  </property>
  <property fmtid="{D5CDD505-2E9C-101B-9397-08002B2CF9AE}" pid="8" name="MSIP_Label_defa4170-0d19-0005-0004-bc88714345d2_ContentBits">
    <vt:lpwstr>0</vt:lpwstr>
  </property>
</Properties>
</file>