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B06C" w14:textId="77777777"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14:paraId="4AA6CFA3" w14:textId="27C43603" w:rsidR="002D7921" w:rsidRPr="00C96347"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6A3C2B">
        <w:rPr>
          <w:rFonts w:ascii="Times New Roman" w:eastAsia="Times New Roman" w:hAnsi="Times New Roman"/>
          <w:sz w:val="26"/>
          <w:szCs w:val="26"/>
          <w:lang w:val="uk-UA" w:eastAsia="ru-RU"/>
        </w:rPr>
        <w:t xml:space="preserve">до </w:t>
      </w:r>
      <w:proofErr w:type="spellStart"/>
      <w:r w:rsidR="000B5B08" w:rsidRPr="000B5B08">
        <w:rPr>
          <w:rFonts w:ascii="Times New Roman" w:eastAsia="Times New Roman" w:hAnsi="Times New Roman"/>
          <w:sz w:val="26"/>
          <w:szCs w:val="26"/>
          <w:lang w:val="uk-UA" w:eastAsia="ru-RU"/>
        </w:rPr>
        <w:t>проєкт</w:t>
      </w:r>
      <w:r w:rsidR="000B5B08">
        <w:rPr>
          <w:rFonts w:ascii="Times New Roman" w:eastAsia="Times New Roman" w:hAnsi="Times New Roman"/>
          <w:sz w:val="26"/>
          <w:szCs w:val="26"/>
          <w:lang w:val="uk-UA" w:eastAsia="ru-RU"/>
        </w:rPr>
        <w:t>у</w:t>
      </w:r>
      <w:proofErr w:type="spellEnd"/>
      <w:r w:rsidR="000B5B08" w:rsidRPr="000B5B08">
        <w:rPr>
          <w:rFonts w:ascii="Times New Roman" w:eastAsia="Times New Roman" w:hAnsi="Times New Roman"/>
          <w:sz w:val="26"/>
          <w:szCs w:val="26"/>
          <w:lang w:val="uk-UA" w:eastAsia="ru-RU"/>
        </w:rPr>
        <w:t xml:space="preserve"> постанови Кабінету Міністрів України </w:t>
      </w:r>
      <w:r w:rsidR="00E373F7" w:rsidRPr="00E373F7">
        <w:rPr>
          <w:rFonts w:ascii="Times New Roman" w:eastAsia="Times New Roman" w:hAnsi="Times New Roman"/>
          <w:sz w:val="26"/>
          <w:szCs w:val="26"/>
          <w:lang w:val="uk-UA" w:eastAsia="ru-RU"/>
        </w:rPr>
        <w:t>«Про внесення змін до Порядку проведення аукціону (електронних торгів) з продажу спеціального дозволу на користування надрами»</w:t>
      </w:r>
    </w:p>
    <w:p w14:paraId="7C788717" w14:textId="77777777" w:rsidR="00A0269A" w:rsidRPr="00C96347" w:rsidRDefault="00A0269A" w:rsidP="00FA7487">
      <w:pPr>
        <w:pStyle w:val="26"/>
        <w:shd w:val="clear" w:color="auto" w:fill="auto"/>
        <w:spacing w:after="0" w:line="240" w:lineRule="auto"/>
        <w:rPr>
          <w:rFonts w:ascii="Times New Roman" w:hAnsi="Times New Roman"/>
          <w:sz w:val="16"/>
          <w:szCs w:val="16"/>
          <w:lang w:val="uk-UA"/>
        </w:rPr>
      </w:pPr>
    </w:p>
    <w:p w14:paraId="36E37D42" w14:textId="77777777"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14:paraId="35BA50B8"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На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(далі – Закон 2805) Урядом прийнято постанову Кабінету Міністрів України від 04.07.2023 № 749 «Про внесення змін та визнання такими, що втратили чинність, деяких постанов Кабінету Міністрів України щодо користування надрами», якою було </w:t>
      </w:r>
      <w:proofErr w:type="spellStart"/>
      <w:r w:rsidRPr="00F97BDE">
        <w:rPr>
          <w:rFonts w:eastAsia="Calibri"/>
          <w:sz w:val="26"/>
          <w:szCs w:val="26"/>
          <w:lang w:val="uk-UA" w:eastAsia="en-US"/>
        </w:rPr>
        <w:t>внесено</w:t>
      </w:r>
      <w:proofErr w:type="spellEnd"/>
      <w:r w:rsidRPr="00F97BDE">
        <w:rPr>
          <w:rFonts w:eastAsia="Calibri"/>
          <w:sz w:val="26"/>
          <w:szCs w:val="26"/>
          <w:lang w:val="uk-UA" w:eastAsia="en-US"/>
        </w:rPr>
        <w:t xml:space="preserve"> зміни, зокрема до пункту 6 Порядку проведення аукціону (електронних торгів) з продажу спеціального дозволу на користування надрами, затвердженого постановою Кабінету Міністрів України від 23.09.2020 № 993 (далі – Порядок), а саме викладено цей пункт в такій редакції:</w:t>
      </w:r>
    </w:p>
    <w:p w14:paraId="47B78646"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«6. Рішення про проведення аукціону приймається </w:t>
      </w:r>
      <w:proofErr w:type="spellStart"/>
      <w:r w:rsidRPr="00F97BDE">
        <w:rPr>
          <w:rFonts w:eastAsia="Calibri"/>
          <w:sz w:val="26"/>
          <w:szCs w:val="26"/>
          <w:lang w:val="uk-UA" w:eastAsia="en-US"/>
        </w:rPr>
        <w:t>Держгеонадрами</w:t>
      </w:r>
      <w:proofErr w:type="spellEnd"/>
      <w:r w:rsidRPr="00F97BDE">
        <w:rPr>
          <w:rFonts w:eastAsia="Calibri"/>
          <w:sz w:val="26"/>
          <w:szCs w:val="26"/>
          <w:lang w:val="uk-UA" w:eastAsia="en-US"/>
        </w:rPr>
        <w:t xml:space="preserve"> з урахуванням вимог та строків, передбачених Кодексом України про надра.».</w:t>
      </w:r>
    </w:p>
    <w:p w14:paraId="66A706B1"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Крім того, у зв’язку з прийняттям Закону 2805 з 28.03.2023 набула чинності низка змін до Кодексу України про надра (далі – Кодекс).</w:t>
      </w:r>
    </w:p>
    <w:p w14:paraId="30B89748"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Згідно з частиною першою статті 14 Кодексу надра надаються у користування для:</w:t>
      </w:r>
    </w:p>
    <w:p w14:paraId="34907CF9"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геологічного вивчення, у тому числі дослідно-промислової розробки, корисних копалин з подальшим видобуванням корисних копалин (промисловою розробкою родовищ);</w:t>
      </w:r>
    </w:p>
    <w:p w14:paraId="261731CD"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видобування корисних копалин;</w:t>
      </w:r>
    </w:p>
    <w:p w14:paraId="62DE5B0A"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перелік яких встановлюється Кабінетом Міністрів України,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p>
    <w:p w14:paraId="0757791C"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(крім нафтогазоносних надр);</w:t>
      </w:r>
    </w:p>
    <w:p w14:paraId="41CDDEEB"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виконання робіт (провадження діяльності), передбачених угодою про розподіл продукції.</w:t>
      </w:r>
    </w:p>
    <w:p w14:paraId="11EDBC9C"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Частиною другою статті 16 Кодексу зазначено, що надання спеціального дозволу на користування надрами, продовження строку його дії, внесення змін до спеціального дозволу на користування надрами та до угоди про умови користування надрами здійснюються відповідним дозвільним органом: центральним органом виконавчої влади, що реалізує державну політику у сфері геологічного вивчення та раціонального використання надр, а щодо ділянок надр, що містять корисні копалини місцевого значення на території Автономної Республіки Крим, – Радою міністрів Автономної Республіки Крим.</w:t>
      </w:r>
    </w:p>
    <w:p w14:paraId="68695AFA"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Положеннями частини сьомої статті 16 Кодексу визначено, що спеціальний дозвіл на користування надрами за результатами аукціону (електронних торгів) </w:t>
      </w:r>
      <w:r w:rsidRPr="00F97BDE">
        <w:rPr>
          <w:rFonts w:eastAsia="Calibri"/>
          <w:sz w:val="26"/>
          <w:szCs w:val="26"/>
          <w:lang w:val="uk-UA" w:eastAsia="en-US"/>
        </w:rPr>
        <w:lastRenderedPageBreak/>
        <w:t>надається відповідним дозвільним органом у порядку, визначеному цим Кодексом, переможцю аукціону (електронних торгів), який має право бути користувачем надр відповідно до частин першої – шостої статті 13 цього Кодексу.</w:t>
      </w:r>
    </w:p>
    <w:p w14:paraId="2CD40C67"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Частиною одинадцятою статті 16 Кодексу встановлено, що ділянки надр, які пропонуються для виставлення на аукціон (електронні торги) з метою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погоджуються центральним органом виконавчої влади, що забезпечує формування державної політики у сфері охорони навколишнього природного середовища, із зазначенням умов, за яких можливе </w:t>
      </w:r>
      <w:proofErr w:type="spellStart"/>
      <w:r w:rsidRPr="00F97BDE">
        <w:rPr>
          <w:rFonts w:eastAsia="Calibri"/>
          <w:sz w:val="26"/>
          <w:szCs w:val="26"/>
          <w:lang w:val="uk-UA" w:eastAsia="en-US"/>
        </w:rPr>
        <w:t>надрокористування</w:t>
      </w:r>
      <w:proofErr w:type="spellEnd"/>
      <w:r w:rsidRPr="00F97BDE">
        <w:rPr>
          <w:rFonts w:eastAsia="Calibri"/>
          <w:sz w:val="26"/>
          <w:szCs w:val="26"/>
          <w:lang w:val="uk-UA" w:eastAsia="en-US"/>
        </w:rPr>
        <w:t xml:space="preserve"> на запропонованих ділянках надр (у частині дотримання вимог природоохоронного законодавства), протягом 15 робочих днів з дня надходження запиту відповідного дозвільного органу разом з документами, передбаченими частиною десятою цієї статті.</w:t>
      </w:r>
    </w:p>
    <w:p w14:paraId="5DEC8E41"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Водночас згідно з частиною чотирнадцятою статті 16 Кодексу спеціальний дозвіл на видобування корисних копалин надається після проведення експертизи та оцінки розвіданих запасів корисних копалин у встановленому законодавством порядку чи апробації прогнозних (перспективних) ресурсів корисних копалин Державною комісією України по запасах корисних копалин, за умови подальшого затвердження нею таких запасів, на підставі спеціального дозволу на користування надрами.</w:t>
      </w:r>
    </w:p>
    <w:p w14:paraId="571A2E5A"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Таким чином, з моменту набрання чинності змінами до Кодексу з 28.03.2023 погодження </w:t>
      </w:r>
      <w:proofErr w:type="spellStart"/>
      <w:r w:rsidRPr="00F97BDE">
        <w:rPr>
          <w:rFonts w:eastAsia="Calibri"/>
          <w:sz w:val="26"/>
          <w:szCs w:val="26"/>
          <w:lang w:val="uk-UA" w:eastAsia="en-US"/>
        </w:rPr>
        <w:t>Міндовкілля</w:t>
      </w:r>
      <w:proofErr w:type="spellEnd"/>
      <w:r w:rsidRPr="00F97BDE">
        <w:rPr>
          <w:rFonts w:eastAsia="Calibri"/>
          <w:sz w:val="26"/>
          <w:szCs w:val="26"/>
          <w:lang w:val="uk-UA" w:eastAsia="en-US"/>
        </w:rPr>
        <w:t xml:space="preserve"> передбачене виключно для ділянок надр, які пропонуються для виставлення на аукціон (електронні торги) з метою надання спеціального дозволу на такий вид користування, як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p>
    <w:p w14:paraId="22710B43"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З метою забезпечення узгодженості положень Порядку з актами законодавства у Порядку потребує відображення норма щодо погодження </w:t>
      </w:r>
      <w:proofErr w:type="spellStart"/>
      <w:r w:rsidRPr="00F97BDE">
        <w:rPr>
          <w:rFonts w:eastAsia="Calibri"/>
          <w:sz w:val="26"/>
          <w:szCs w:val="26"/>
          <w:lang w:val="uk-UA" w:eastAsia="en-US"/>
        </w:rPr>
        <w:t>Міндовкіллям</w:t>
      </w:r>
      <w:proofErr w:type="spellEnd"/>
      <w:r w:rsidRPr="00F97BDE">
        <w:rPr>
          <w:rFonts w:eastAsia="Calibri"/>
          <w:sz w:val="26"/>
          <w:szCs w:val="26"/>
          <w:lang w:val="uk-UA" w:eastAsia="en-US"/>
        </w:rPr>
        <w:t xml:space="preserve"> ділянок надр, які пропонуються для виставлення на аукціон (електронні торги) з метою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та стосовно надання земельних ділянок для потреб </w:t>
      </w:r>
      <w:proofErr w:type="spellStart"/>
      <w:r w:rsidRPr="00F97BDE">
        <w:rPr>
          <w:rFonts w:eastAsia="Calibri"/>
          <w:sz w:val="26"/>
          <w:szCs w:val="26"/>
          <w:lang w:val="uk-UA" w:eastAsia="en-US"/>
        </w:rPr>
        <w:t>надрокористування</w:t>
      </w:r>
      <w:proofErr w:type="spellEnd"/>
      <w:r w:rsidRPr="00F97BDE">
        <w:rPr>
          <w:rFonts w:eastAsia="Calibri"/>
          <w:sz w:val="26"/>
          <w:szCs w:val="26"/>
          <w:lang w:val="uk-UA" w:eastAsia="en-US"/>
        </w:rPr>
        <w:t>, яка передбачена статтею 181 Кодексу.</w:t>
      </w:r>
    </w:p>
    <w:p w14:paraId="65C9D7A3"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Крім того, відповідно до статті 27 Закону України «Про природно-заповідний фонд України» (далі – Закон) пам’ятками природи оголошуються окремі унікальні природні утворення, що мають особливе природоохоронне, наукове, естетичне, пізнавальне і культурне значення, з метою збереження їх у природному стані. Оголошення пам’яток природи провадиться без вилучення земельних ділянок, водних та інших природних об’єктів у їх власників або користувачів.</w:t>
      </w:r>
    </w:p>
    <w:p w14:paraId="0B62814D"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Згідно зі статтею 28 Закону на території пам’яток природи забороняються суцільні, поступові, лісовідновні та прохідні рубки, видалення захаращеності, полювання та будь-яка інша діяльність, що загрожує збереженню або призводить до деградації чи зміни первісного їх стану.</w:t>
      </w:r>
    </w:p>
    <w:p w14:paraId="5D072ED4"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Власники або користувачі земельних ділянок, водних та інших природних об’єктів, оголошених пам’ятками природи, беруть на себе зобов’язання щодо забезпечення режиму їх охорони та збереження.</w:t>
      </w:r>
    </w:p>
    <w:p w14:paraId="779C5C45"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Крім того, Законом України «Про охорону культурної спадщини» врегульовано правові, організаційні, соціальні та економічні відносини у сфері охорони культурної спадщини з метою її збереження, використання об'єктів культурної спадщини у </w:t>
      </w:r>
      <w:r w:rsidRPr="00F97BDE">
        <w:rPr>
          <w:rFonts w:eastAsia="Calibri"/>
          <w:sz w:val="26"/>
          <w:szCs w:val="26"/>
          <w:lang w:val="uk-UA" w:eastAsia="en-US"/>
        </w:rPr>
        <w:lastRenderedPageBreak/>
        <w:t>суспільному житті, захисту традиційного характеру середовища в інтересах нинішнього і майбутніх поколінь.</w:t>
      </w:r>
    </w:p>
    <w:p w14:paraId="448CBA6D"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Об'єкти культурної спадщини, які знаходяться на території України, у межах її територіального моря та прилеглої зони, охороняються державою.</w:t>
      </w:r>
    </w:p>
    <w:p w14:paraId="65D8CF12"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Охорона об'єктів культурної спадщини є одним із пріоритетних завдань органів державної влади та органів місцевого самоврядування.</w:t>
      </w:r>
    </w:p>
    <w:p w14:paraId="498CDFD2"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Пунктом 16 частини другої статті 5 Законом України «Про охорону культурної спадщини» визначено, що до повноважень центрального органу виконавчої влади, що реалізує державну політику у сфері охорони культурної спадщини, належить, зокрема, заборона будь-якої діяльності юридичних або фізичних осіб, що створює загрозу об’єкту культурної спадщини, видатній універсальній цінності об’єкта всесвітньої спадщини або порушує законодавство у сфері охорони культурної спадщини.</w:t>
      </w:r>
    </w:p>
    <w:p w14:paraId="3C7365EA"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Водночас, статтею 32 Закону України «Про землі енергетики та правовий режим спеціальних зон енергетичних об’єктів» визначено, що власникам і користувачам земельних ділянок, фізичним та юридичним особам у межах спеціальних зон об'єктів енергетики без письмової згоди підприємств енергетики, у віданні яких перебувають ці мережі, а також без присутності їх представника забороняється виконувати земляні, будівельні та інші роботи, що можуть призвести до порушення безаварійного функціонування об'єктів електричних мереж.</w:t>
      </w:r>
    </w:p>
    <w:p w14:paraId="321987B1"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Додаткові вимоги щодо особливого режиму використання земель у межах спеціальних зон об'єктів енергетики встановлюються Правилами охорони електричних мереж, які затверджуються Кабінетом Міністрів України, іншими нормативно-правовими актами.</w:t>
      </w:r>
    </w:p>
    <w:p w14:paraId="1877684C" w14:textId="34C5B2A9"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Відповідно до пункту 14 Правил охорони електричних мереж, затверджених постановою Кабінету Міністрів України від 27 грудня 2022 р</w:t>
      </w:r>
      <w:r w:rsidR="005D7834">
        <w:rPr>
          <w:rFonts w:eastAsia="Calibri"/>
          <w:sz w:val="26"/>
          <w:szCs w:val="26"/>
          <w:lang w:val="uk-UA" w:eastAsia="en-US"/>
        </w:rPr>
        <w:t>.</w:t>
      </w:r>
      <w:r w:rsidRPr="00F97BDE">
        <w:rPr>
          <w:rFonts w:eastAsia="Calibri"/>
          <w:sz w:val="26"/>
          <w:szCs w:val="26"/>
          <w:lang w:val="uk-UA" w:eastAsia="en-US"/>
        </w:rPr>
        <w:t xml:space="preserve"> № 1455, фізичним особам/фізичним особам - підприємцям та юридичним особам, у тому числі власникам і користувачам земельних ділянок, у межах охоронних зон електричних мереж (повітряних і кабельних ліній, трансформаторних підстанцій, розподільних пунктів і пристроїв), забороняється виконувати земляні, будівельні та інші роботи, що можуть призвести до порушення безаварійного функціонування об’єктів передачі електричної енергії, спричинити їх пошкодження або нещасні випадки.</w:t>
      </w:r>
    </w:p>
    <w:p w14:paraId="37E8DAAA"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Крім того, статтею 22 Закону України «Про правовий режим земель охоронних зон об’єктів магістральних трубопроводів» встановлено обмеження господарської та іншої діяльності в охоронних зонах об’єктів магістральних трубопроводів.</w:t>
      </w:r>
    </w:p>
    <w:p w14:paraId="7B19884A"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У зв’язку з цим потребують розширення підстави для зняття лота з продажу в частині доповнення їх новою нормою щодо отримання </w:t>
      </w:r>
      <w:proofErr w:type="spellStart"/>
      <w:r w:rsidRPr="00F97BDE">
        <w:rPr>
          <w:rFonts w:eastAsia="Calibri"/>
          <w:sz w:val="26"/>
          <w:szCs w:val="26"/>
          <w:lang w:val="uk-UA" w:eastAsia="en-US"/>
        </w:rPr>
        <w:t>Держгеонадрми</w:t>
      </w:r>
      <w:proofErr w:type="spellEnd"/>
      <w:r w:rsidRPr="00F97BDE">
        <w:rPr>
          <w:rFonts w:eastAsia="Calibri"/>
          <w:sz w:val="26"/>
          <w:szCs w:val="26"/>
          <w:lang w:val="uk-UA" w:eastAsia="en-US"/>
        </w:rPr>
        <w:t xml:space="preserve"> офіційного звернення від </w:t>
      </w:r>
      <w:proofErr w:type="spellStart"/>
      <w:r w:rsidRPr="00F97BDE">
        <w:rPr>
          <w:rFonts w:eastAsia="Calibri"/>
          <w:sz w:val="26"/>
          <w:szCs w:val="26"/>
          <w:lang w:val="uk-UA" w:eastAsia="en-US"/>
        </w:rPr>
        <w:t>Міндовкілля</w:t>
      </w:r>
      <w:proofErr w:type="spellEnd"/>
      <w:r w:rsidRPr="00F97BDE">
        <w:rPr>
          <w:rFonts w:eastAsia="Calibri"/>
          <w:sz w:val="26"/>
          <w:szCs w:val="26"/>
          <w:lang w:val="uk-UA" w:eastAsia="en-US"/>
        </w:rPr>
        <w:t>, Міністерства культури та стратегічних комунікацій України (МКСК), Міненерго, Міноборони в межах їх компетенції щодо наявності умов, які унеможливлюють здійснення користування надрами на запропонованій ділянці надр, що виставлена на аукціон.</w:t>
      </w:r>
    </w:p>
    <w:p w14:paraId="1D8E8B9A"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Також, станом на сьогодні потребує врегулювання питання продажу на аукціоні ділянок надр (родовища корисних копалин), які мають стратегічне значення для сталого розвитку економіки та обороноздатності держави.</w:t>
      </w:r>
    </w:p>
    <w:p w14:paraId="008E4B38"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Водночас, у зв’язку з військовою агресією Російської Федерації проти України існує необхідність в недопущенні продажу на аукціоні спецдозволів суб’єктам господарювання, що створюють загрозу національним інтересам та національній безпеці України.</w:t>
      </w:r>
    </w:p>
    <w:p w14:paraId="6DE866A0"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Крім того, види користування надрами, зазначені у Порядку потребують </w:t>
      </w:r>
      <w:r w:rsidRPr="00F97BDE">
        <w:rPr>
          <w:rFonts w:eastAsia="Calibri"/>
          <w:sz w:val="26"/>
          <w:szCs w:val="26"/>
          <w:lang w:val="uk-UA" w:eastAsia="en-US"/>
        </w:rPr>
        <w:lastRenderedPageBreak/>
        <w:t>приведення у відповідність до статті 14 Кодексу.</w:t>
      </w:r>
    </w:p>
    <w:p w14:paraId="787E7E08" w14:textId="3D43B7FD" w:rsid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Враховуючи зазначене, з метою забезпечення потреб національної економіки стратегічно важливою сировиною, захисту національних інтересів в економічній сфері, підвищення рівня обороноздатності держави, недопущення отримання спеціальних дозволів на користування надрами суб’єктами господарювання, що створюють загрозу національним </w:t>
      </w:r>
      <w:proofErr w:type="spellStart"/>
      <w:r w:rsidRPr="00F97BDE">
        <w:rPr>
          <w:rFonts w:eastAsia="Calibri"/>
          <w:sz w:val="26"/>
          <w:szCs w:val="26"/>
          <w:lang w:val="uk-UA" w:eastAsia="en-US"/>
        </w:rPr>
        <w:t>інтерсам</w:t>
      </w:r>
      <w:proofErr w:type="spellEnd"/>
      <w:r w:rsidRPr="00F97BDE">
        <w:rPr>
          <w:rFonts w:eastAsia="Calibri"/>
          <w:sz w:val="26"/>
          <w:szCs w:val="26"/>
          <w:lang w:val="uk-UA" w:eastAsia="en-US"/>
        </w:rPr>
        <w:t xml:space="preserve"> та національній безпеці України, мінімізації корупційних ризиків, приведення деяких положень Порядку у відповідність до вимог законодавства виникла необхідність у розробленні </w:t>
      </w:r>
      <w:proofErr w:type="spellStart"/>
      <w:r w:rsidRPr="00F97BDE">
        <w:rPr>
          <w:rFonts w:eastAsia="Calibri"/>
          <w:sz w:val="26"/>
          <w:szCs w:val="26"/>
          <w:lang w:val="uk-UA" w:eastAsia="en-US"/>
        </w:rPr>
        <w:t>проєкту</w:t>
      </w:r>
      <w:proofErr w:type="spellEnd"/>
      <w:r w:rsidRPr="00F97BDE">
        <w:rPr>
          <w:rFonts w:eastAsia="Calibri"/>
          <w:sz w:val="26"/>
          <w:szCs w:val="26"/>
          <w:lang w:val="uk-UA" w:eastAsia="en-US"/>
        </w:rPr>
        <w:t xml:space="preserve"> постанови Кабінету Міністрів України </w:t>
      </w:r>
      <w:r>
        <w:rPr>
          <w:rFonts w:eastAsia="Calibri"/>
          <w:sz w:val="26"/>
          <w:szCs w:val="26"/>
          <w:lang w:val="uk-UA" w:eastAsia="en-US"/>
        </w:rPr>
        <w:t>«</w:t>
      </w:r>
      <w:r w:rsidRPr="00F97BDE">
        <w:rPr>
          <w:rFonts w:eastAsia="Calibri"/>
          <w:sz w:val="26"/>
          <w:szCs w:val="26"/>
          <w:lang w:val="uk-UA" w:eastAsia="en-US"/>
        </w:rPr>
        <w:t>Про внесення змін до Порядку проведення аукціону (електронних торгів) з продажу спеціального дозволу на користування надрами».</w:t>
      </w:r>
    </w:p>
    <w:p w14:paraId="2B5AA5D3" w14:textId="1C8D6C3F" w:rsidR="00AC2834" w:rsidRPr="00AC2834" w:rsidRDefault="00AC2834" w:rsidP="00F97BDE">
      <w:pPr>
        <w:widowControl w:val="0"/>
        <w:tabs>
          <w:tab w:val="left" w:pos="990"/>
        </w:tabs>
        <w:ind w:firstLine="709"/>
        <w:jc w:val="both"/>
        <w:rPr>
          <w:rFonts w:eastAsia="Calibri"/>
          <w:sz w:val="26"/>
          <w:szCs w:val="26"/>
          <w:lang w:val="uk-UA" w:eastAsia="en-US"/>
        </w:rPr>
      </w:pPr>
      <w:proofErr w:type="spellStart"/>
      <w:r w:rsidRPr="00AC2834">
        <w:rPr>
          <w:rFonts w:eastAsia="Calibri"/>
          <w:sz w:val="26"/>
          <w:szCs w:val="26"/>
          <w:lang w:val="uk-UA" w:eastAsia="en-US"/>
        </w:rPr>
        <w:t>Проєктом</w:t>
      </w:r>
      <w:proofErr w:type="spellEnd"/>
      <w:r w:rsidRPr="00AC2834">
        <w:rPr>
          <w:rFonts w:eastAsia="Calibri"/>
          <w:sz w:val="26"/>
          <w:szCs w:val="26"/>
          <w:lang w:val="uk-UA" w:eastAsia="en-US"/>
        </w:rPr>
        <w:t xml:space="preserve"> </w:t>
      </w:r>
      <w:proofErr w:type="spellStart"/>
      <w:r w:rsidRPr="00AC2834">
        <w:rPr>
          <w:rFonts w:eastAsia="Calibri"/>
          <w:sz w:val="26"/>
          <w:szCs w:val="26"/>
          <w:lang w:val="uk-UA" w:eastAsia="en-US"/>
        </w:rPr>
        <w:t>акта</w:t>
      </w:r>
      <w:proofErr w:type="spellEnd"/>
      <w:r w:rsidRPr="00AC2834">
        <w:rPr>
          <w:rFonts w:eastAsia="Calibri"/>
          <w:sz w:val="26"/>
          <w:szCs w:val="26"/>
          <w:lang w:val="uk-UA" w:eastAsia="en-US"/>
        </w:rPr>
        <w:t xml:space="preserve"> пропонується </w:t>
      </w:r>
      <w:proofErr w:type="spellStart"/>
      <w:r w:rsidRPr="00AC2834">
        <w:rPr>
          <w:rFonts w:eastAsia="Calibri"/>
          <w:sz w:val="26"/>
          <w:szCs w:val="26"/>
          <w:lang w:val="uk-UA" w:eastAsia="en-US"/>
        </w:rPr>
        <w:t>внести</w:t>
      </w:r>
      <w:proofErr w:type="spellEnd"/>
      <w:r w:rsidRPr="00AC2834">
        <w:rPr>
          <w:rFonts w:eastAsia="Calibri"/>
          <w:sz w:val="26"/>
          <w:szCs w:val="26"/>
          <w:lang w:val="uk-UA" w:eastAsia="en-US"/>
        </w:rPr>
        <w:t xml:space="preserve"> зміни до Порядку проведення аукціону (електронних торгів) з продажу спеціального дозволу на користування надрами, затвердженого постановою Кабінету Міністрів України від 23.09.2020 № 993, передбачивши, зокрема:</w:t>
      </w:r>
    </w:p>
    <w:p w14:paraId="4EBC0B7F"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приведення положень Порядку у відповідність до вимог статей 14, 16, 18</w:t>
      </w:r>
      <w:r w:rsidRPr="005D7834">
        <w:rPr>
          <w:rFonts w:eastAsia="Calibri"/>
          <w:sz w:val="26"/>
          <w:szCs w:val="26"/>
          <w:vertAlign w:val="superscript"/>
          <w:lang w:val="uk-UA" w:eastAsia="en-US"/>
        </w:rPr>
        <w:t>1</w:t>
      </w:r>
      <w:r w:rsidRPr="00F97BDE">
        <w:rPr>
          <w:rFonts w:eastAsia="Calibri"/>
          <w:sz w:val="26"/>
          <w:szCs w:val="26"/>
          <w:lang w:val="uk-UA" w:eastAsia="en-US"/>
        </w:rPr>
        <w:t xml:space="preserve"> Кодексу України про надра, вимог природоохоронного законодавства та вимог законодавства про охорону об’єктів культурної спадщини;</w:t>
      </w:r>
    </w:p>
    <w:p w14:paraId="1F11E998"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розширення підстав для зняття лота з продажу у разі отримання </w:t>
      </w:r>
      <w:proofErr w:type="spellStart"/>
      <w:r w:rsidRPr="00F97BDE">
        <w:rPr>
          <w:rFonts w:eastAsia="Calibri"/>
          <w:sz w:val="26"/>
          <w:szCs w:val="26"/>
          <w:lang w:val="uk-UA" w:eastAsia="en-US"/>
        </w:rPr>
        <w:t>Держгеонадрми</w:t>
      </w:r>
      <w:proofErr w:type="spellEnd"/>
      <w:r w:rsidRPr="00F97BDE">
        <w:rPr>
          <w:rFonts w:eastAsia="Calibri"/>
          <w:sz w:val="26"/>
          <w:szCs w:val="26"/>
          <w:lang w:val="uk-UA" w:eastAsia="en-US"/>
        </w:rPr>
        <w:t xml:space="preserve"> офіційного звернення від </w:t>
      </w:r>
      <w:proofErr w:type="spellStart"/>
      <w:r w:rsidRPr="00F97BDE">
        <w:rPr>
          <w:rFonts w:eastAsia="Calibri"/>
          <w:sz w:val="26"/>
          <w:szCs w:val="26"/>
          <w:lang w:val="uk-UA" w:eastAsia="en-US"/>
        </w:rPr>
        <w:t>Міндовкілля</w:t>
      </w:r>
      <w:proofErr w:type="spellEnd"/>
      <w:r w:rsidRPr="00F97BDE">
        <w:rPr>
          <w:rFonts w:eastAsia="Calibri"/>
          <w:sz w:val="26"/>
          <w:szCs w:val="26"/>
          <w:lang w:val="uk-UA" w:eastAsia="en-US"/>
        </w:rPr>
        <w:t>, МКСК, Міненерго, Міноборони в межах їх компетенції щодо наявності умов, які унеможливлюють здійснення користування надрами на запропонованій ділянці надр, що виставлена на аукціон;</w:t>
      </w:r>
    </w:p>
    <w:p w14:paraId="0D3B39A0" w14:textId="77777777" w:rsidR="00F97BDE" w:rsidRPr="00F97BDE"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 xml:space="preserve">доповнення підстав для позбавлення переможця права на отримання дозволу нормою стосовно отримання інформації від Служби безпеки України та/або </w:t>
      </w:r>
      <w:proofErr w:type="spellStart"/>
      <w:r w:rsidRPr="00F97BDE">
        <w:rPr>
          <w:rFonts w:eastAsia="Calibri"/>
          <w:sz w:val="26"/>
          <w:szCs w:val="26"/>
          <w:lang w:val="uk-UA" w:eastAsia="en-US"/>
        </w:rPr>
        <w:t>Держфінмоніторингу</w:t>
      </w:r>
      <w:proofErr w:type="spellEnd"/>
      <w:r w:rsidRPr="00F97BDE">
        <w:rPr>
          <w:rFonts w:eastAsia="Calibri"/>
          <w:sz w:val="26"/>
          <w:szCs w:val="26"/>
          <w:lang w:val="uk-UA" w:eastAsia="en-US"/>
        </w:rPr>
        <w:t xml:space="preserve">, що переможець аукціону з продажу дозволу на користування ділянкою надр (родовищем </w:t>
      </w:r>
      <w:bookmarkStart w:id="0" w:name="_GoBack"/>
      <w:bookmarkEnd w:id="0"/>
      <w:r w:rsidRPr="00F97BDE">
        <w:rPr>
          <w:rFonts w:eastAsia="Calibri"/>
          <w:sz w:val="26"/>
          <w:szCs w:val="26"/>
          <w:lang w:val="uk-UA" w:eastAsia="en-US"/>
        </w:rPr>
        <w:t xml:space="preserve">корисних копалин), яка має стратегічне значення для сталого розвитку економіки та обороноздатності держави, здійснює фінансування тероризму в Україні або щодо недостовірних даних про кінцевих </w:t>
      </w:r>
      <w:proofErr w:type="spellStart"/>
      <w:r w:rsidRPr="00F97BDE">
        <w:rPr>
          <w:rFonts w:eastAsia="Calibri"/>
          <w:sz w:val="26"/>
          <w:szCs w:val="26"/>
          <w:lang w:val="uk-UA" w:eastAsia="en-US"/>
        </w:rPr>
        <w:t>бенефіціарних</w:t>
      </w:r>
      <w:proofErr w:type="spellEnd"/>
      <w:r w:rsidRPr="00F97BDE">
        <w:rPr>
          <w:rFonts w:eastAsia="Calibri"/>
          <w:sz w:val="26"/>
          <w:szCs w:val="26"/>
          <w:lang w:val="uk-UA" w:eastAsia="en-US"/>
        </w:rPr>
        <w:t xml:space="preserve"> власників;</w:t>
      </w:r>
    </w:p>
    <w:p w14:paraId="4FA2157D" w14:textId="6AAC1541" w:rsidR="00E373F7" w:rsidRDefault="00F97BDE" w:rsidP="00F97BDE">
      <w:pPr>
        <w:widowControl w:val="0"/>
        <w:tabs>
          <w:tab w:val="left" w:pos="990"/>
        </w:tabs>
        <w:ind w:firstLine="709"/>
        <w:jc w:val="both"/>
        <w:rPr>
          <w:rFonts w:eastAsia="Calibri"/>
          <w:sz w:val="26"/>
          <w:szCs w:val="26"/>
          <w:lang w:val="uk-UA" w:eastAsia="en-US"/>
        </w:rPr>
      </w:pPr>
      <w:r w:rsidRPr="00F97BDE">
        <w:rPr>
          <w:rFonts w:eastAsia="Calibri"/>
          <w:sz w:val="26"/>
          <w:szCs w:val="26"/>
          <w:lang w:val="uk-UA" w:eastAsia="en-US"/>
        </w:rPr>
        <w:t>приведення положень Порядку у відповідність до Закону України «Про електронну ідентифікацію та електронні довірчі послуги».</w:t>
      </w:r>
    </w:p>
    <w:p w14:paraId="045DEA09"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58360CB4" w14:textId="77777777" w:rsidTr="00E53853">
        <w:tc>
          <w:tcPr>
            <w:tcW w:w="3960" w:type="dxa"/>
          </w:tcPr>
          <w:p w14:paraId="21E8089A"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0DE38CE"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2A00F062" w14:textId="77777777" w:rsidTr="00E53853">
        <w:tc>
          <w:tcPr>
            <w:tcW w:w="3960" w:type="dxa"/>
          </w:tcPr>
          <w:p w14:paraId="2C923560"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96347"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780D1C3B" w14:textId="77777777" w:rsidR="008A709C" w:rsidRPr="00C96347"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18E056B7" w14:textId="77777777" w:rsidTr="00E53853">
        <w:tc>
          <w:tcPr>
            <w:tcW w:w="3960" w:type="dxa"/>
          </w:tcPr>
          <w:p w14:paraId="0112A4EA"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09623D8F"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288FC513" w14:textId="77777777" w:rsidTr="00E53853">
        <w:tc>
          <w:tcPr>
            <w:tcW w:w="3960" w:type="dxa"/>
          </w:tcPr>
          <w:p w14:paraId="716B740F"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1D6E390F"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2E882E77"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D262205" w14:textId="29D19439" w:rsidR="00C13C20"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683011D7" w14:textId="521C33B5" w:rsidR="00F97BDE" w:rsidRDefault="00F97BDE" w:rsidP="00FA7487">
      <w:pPr>
        <w:widowControl w:val="0"/>
        <w:tabs>
          <w:tab w:val="left" w:pos="990"/>
        </w:tabs>
        <w:spacing w:before="120" w:after="120"/>
        <w:ind w:left="270"/>
        <w:jc w:val="both"/>
        <w:rPr>
          <w:rFonts w:eastAsia="Arial Unicode MS"/>
          <w:color w:val="000000"/>
          <w:sz w:val="16"/>
          <w:szCs w:val="16"/>
          <w:lang w:val="uk-UA" w:eastAsia="ru-RU"/>
        </w:rPr>
      </w:pPr>
    </w:p>
    <w:p w14:paraId="1EF8943A" w14:textId="77777777" w:rsidR="00F97BDE" w:rsidRPr="00C96347" w:rsidRDefault="00F97BDE"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lastRenderedPageBreak/>
        <w:t>ІІ. Цілі державного регулювання</w:t>
      </w:r>
    </w:p>
    <w:p w14:paraId="23072CD9" w14:textId="77777777" w:rsidR="00B70F51"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14018857" w14:textId="1C2C30FF" w:rsidR="00404319" w:rsidRDefault="00404319" w:rsidP="00EC3B5E">
      <w:pPr>
        <w:widowControl w:val="0"/>
        <w:tabs>
          <w:tab w:val="left" w:pos="990"/>
        </w:tabs>
        <w:ind w:firstLine="709"/>
        <w:jc w:val="both"/>
        <w:rPr>
          <w:rFonts w:eastAsia="Calibri"/>
          <w:sz w:val="26"/>
          <w:szCs w:val="26"/>
          <w:lang w:val="uk-UA" w:eastAsia="en-US"/>
        </w:rPr>
      </w:pPr>
      <w:r>
        <w:rPr>
          <w:rFonts w:eastAsia="Calibri"/>
          <w:sz w:val="26"/>
          <w:szCs w:val="26"/>
          <w:lang w:val="uk-UA" w:eastAsia="en-US"/>
        </w:rPr>
        <w:t>забезпечення дотримання вимог чинного законодавства;</w:t>
      </w:r>
    </w:p>
    <w:p w14:paraId="7CF1FB18" w14:textId="54B7388E" w:rsidR="00B70F51" w:rsidRDefault="00EB7001" w:rsidP="00EC3B5E">
      <w:pPr>
        <w:widowControl w:val="0"/>
        <w:tabs>
          <w:tab w:val="left" w:pos="990"/>
        </w:tabs>
        <w:ind w:firstLine="709"/>
        <w:jc w:val="both"/>
        <w:rPr>
          <w:rFonts w:eastAsia="Calibri"/>
          <w:sz w:val="26"/>
          <w:szCs w:val="26"/>
          <w:lang w:val="uk-UA" w:eastAsia="en-US"/>
        </w:rPr>
      </w:pPr>
      <w:r w:rsidRPr="00EB7001">
        <w:rPr>
          <w:rFonts w:eastAsia="Calibri"/>
          <w:sz w:val="26"/>
          <w:szCs w:val="26"/>
          <w:lang w:val="uk-UA" w:eastAsia="en-US"/>
        </w:rPr>
        <w:t>створення прозорої, зручної та зрозумілої системи, користування надрам</w:t>
      </w:r>
      <w:r w:rsidR="00591DCD" w:rsidRPr="00090D7E">
        <w:rPr>
          <w:rFonts w:eastAsia="Calibri"/>
          <w:sz w:val="26"/>
          <w:szCs w:val="26"/>
          <w:lang w:val="uk-UA" w:eastAsia="en-US"/>
        </w:rPr>
        <w:t>;</w:t>
      </w:r>
    </w:p>
    <w:p w14:paraId="2480985E" w14:textId="7F768F7F" w:rsidR="00404319" w:rsidRDefault="00404319" w:rsidP="00EC3B5E">
      <w:pPr>
        <w:widowControl w:val="0"/>
        <w:tabs>
          <w:tab w:val="left" w:pos="990"/>
        </w:tabs>
        <w:ind w:firstLine="709"/>
        <w:jc w:val="both"/>
        <w:rPr>
          <w:rFonts w:eastAsia="Calibri"/>
          <w:color w:val="000000"/>
          <w:sz w:val="26"/>
          <w:szCs w:val="26"/>
          <w:lang w:val="uk-UA" w:eastAsia="en-US"/>
        </w:rPr>
      </w:pPr>
      <w:r w:rsidRPr="00404319">
        <w:rPr>
          <w:rFonts w:eastAsia="Calibri"/>
          <w:color w:val="000000"/>
          <w:sz w:val="26"/>
          <w:szCs w:val="26"/>
          <w:lang w:val="uk-UA" w:eastAsia="en-US"/>
        </w:rPr>
        <w:t>забезпечення потреб національної економіки стратегічно важливою сировиною;</w:t>
      </w:r>
    </w:p>
    <w:p w14:paraId="31EFB0C1" w14:textId="77777777" w:rsidR="00404319" w:rsidRDefault="00404319" w:rsidP="00404319">
      <w:pPr>
        <w:widowControl w:val="0"/>
        <w:tabs>
          <w:tab w:val="left" w:pos="990"/>
        </w:tabs>
        <w:ind w:firstLine="709"/>
        <w:jc w:val="both"/>
        <w:rPr>
          <w:rFonts w:eastAsia="Calibri"/>
          <w:color w:val="000000"/>
          <w:sz w:val="26"/>
          <w:szCs w:val="26"/>
          <w:lang w:val="uk-UA" w:eastAsia="en-US"/>
        </w:rPr>
      </w:pPr>
      <w:r w:rsidRPr="00404319">
        <w:rPr>
          <w:rFonts w:eastAsia="Calibri"/>
          <w:color w:val="000000"/>
          <w:sz w:val="26"/>
          <w:szCs w:val="26"/>
          <w:lang w:val="uk-UA" w:eastAsia="en-US"/>
        </w:rPr>
        <w:t>захист національних інтересів в економічній сфері;</w:t>
      </w:r>
    </w:p>
    <w:p w14:paraId="05425703" w14:textId="79C266D3" w:rsidR="00404319" w:rsidRDefault="00404319" w:rsidP="00404319">
      <w:pPr>
        <w:widowControl w:val="0"/>
        <w:tabs>
          <w:tab w:val="left" w:pos="990"/>
        </w:tabs>
        <w:ind w:firstLine="709"/>
        <w:jc w:val="both"/>
        <w:rPr>
          <w:rFonts w:eastAsia="Calibri"/>
          <w:color w:val="000000"/>
          <w:sz w:val="26"/>
          <w:szCs w:val="26"/>
          <w:lang w:val="uk-UA" w:eastAsia="en-US"/>
        </w:rPr>
      </w:pPr>
      <w:r w:rsidRPr="00404319">
        <w:rPr>
          <w:rFonts w:eastAsia="Calibri"/>
          <w:color w:val="000000"/>
          <w:sz w:val="26"/>
          <w:szCs w:val="26"/>
          <w:lang w:val="uk-UA" w:eastAsia="en-US"/>
        </w:rPr>
        <w:t>підвищення рівня обороноздатності держави;</w:t>
      </w:r>
    </w:p>
    <w:p w14:paraId="4EA74804" w14:textId="3DF2AD9A"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підвищення прозорості вирішення завдань у сфері </w:t>
      </w:r>
      <w:proofErr w:type="spellStart"/>
      <w:r w:rsidRPr="00B70F51">
        <w:rPr>
          <w:rFonts w:eastAsia="Calibri"/>
          <w:color w:val="000000"/>
          <w:sz w:val="26"/>
          <w:szCs w:val="26"/>
          <w:lang w:val="uk-UA" w:eastAsia="en-US"/>
        </w:rPr>
        <w:t>надрокористування</w:t>
      </w:r>
      <w:proofErr w:type="spellEnd"/>
      <w:r w:rsidR="008E33B0">
        <w:rPr>
          <w:rFonts w:eastAsia="Calibri"/>
          <w:color w:val="000000"/>
          <w:sz w:val="26"/>
          <w:szCs w:val="26"/>
          <w:lang w:val="uk-UA" w:eastAsia="en-US"/>
        </w:rPr>
        <w:t>;</w:t>
      </w:r>
    </w:p>
    <w:p w14:paraId="29B7C094" w14:textId="1E27E57D" w:rsidR="008E33B0" w:rsidRDefault="008E33B0"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 xml:space="preserve">забезпечення прав та законних інтересів суб’єктів господарювання в частині безперешкодного доступу добросовісних </w:t>
      </w:r>
      <w:proofErr w:type="spellStart"/>
      <w:r>
        <w:rPr>
          <w:rFonts w:eastAsia="Calibri"/>
          <w:color w:val="000000"/>
          <w:sz w:val="26"/>
          <w:szCs w:val="26"/>
          <w:lang w:val="uk-UA" w:eastAsia="en-US"/>
        </w:rPr>
        <w:t>надрокористуачів</w:t>
      </w:r>
      <w:proofErr w:type="spellEnd"/>
      <w:r>
        <w:rPr>
          <w:rFonts w:eastAsia="Calibri"/>
          <w:color w:val="000000"/>
          <w:sz w:val="26"/>
          <w:szCs w:val="26"/>
          <w:lang w:val="uk-UA" w:eastAsia="en-US"/>
        </w:rPr>
        <w:t xml:space="preserve"> до надр та врегулювання питання </w:t>
      </w:r>
      <w:r w:rsidRPr="008E33B0">
        <w:rPr>
          <w:rFonts w:eastAsia="Calibri"/>
          <w:color w:val="000000"/>
          <w:sz w:val="26"/>
          <w:szCs w:val="26"/>
          <w:lang w:val="uk-UA" w:eastAsia="en-US"/>
        </w:rPr>
        <w:t xml:space="preserve">надання земельних ділянок для потреб </w:t>
      </w:r>
      <w:proofErr w:type="spellStart"/>
      <w:r w:rsidRPr="008E33B0">
        <w:rPr>
          <w:rFonts w:eastAsia="Calibri"/>
          <w:color w:val="000000"/>
          <w:sz w:val="26"/>
          <w:szCs w:val="26"/>
          <w:lang w:val="uk-UA" w:eastAsia="en-US"/>
        </w:rPr>
        <w:t>надрокористування</w:t>
      </w:r>
      <w:proofErr w:type="spellEnd"/>
      <w:r>
        <w:rPr>
          <w:rFonts w:eastAsia="Calibri"/>
          <w:color w:val="000000"/>
          <w:sz w:val="26"/>
          <w:szCs w:val="26"/>
          <w:lang w:val="uk-UA" w:eastAsia="en-US"/>
        </w:rPr>
        <w:t>;</w:t>
      </w:r>
    </w:p>
    <w:p w14:paraId="5B83F8AE" w14:textId="236B29BB" w:rsidR="006E2F44" w:rsidRDefault="006E2F44" w:rsidP="00EC3B5E">
      <w:pPr>
        <w:widowControl w:val="0"/>
        <w:tabs>
          <w:tab w:val="left" w:pos="990"/>
        </w:tabs>
        <w:ind w:firstLine="709"/>
        <w:jc w:val="both"/>
        <w:rPr>
          <w:rFonts w:eastAsia="Calibri"/>
          <w:color w:val="000000"/>
          <w:sz w:val="26"/>
          <w:szCs w:val="26"/>
          <w:lang w:val="uk-UA" w:eastAsia="en-US"/>
        </w:rPr>
      </w:pPr>
      <w:r w:rsidRPr="006E2F44">
        <w:rPr>
          <w:rFonts w:eastAsia="Calibri"/>
          <w:color w:val="000000"/>
          <w:sz w:val="26"/>
          <w:szCs w:val="26"/>
          <w:lang w:val="uk-UA" w:eastAsia="en-US"/>
        </w:rPr>
        <w:t xml:space="preserve">мінімізація корупційних ризиків у сфері </w:t>
      </w:r>
      <w:proofErr w:type="spellStart"/>
      <w:r w:rsidRPr="006E2F44">
        <w:rPr>
          <w:rFonts w:eastAsia="Calibri"/>
          <w:color w:val="000000"/>
          <w:sz w:val="26"/>
          <w:szCs w:val="26"/>
          <w:lang w:val="uk-UA" w:eastAsia="en-US"/>
        </w:rPr>
        <w:t>надрокористування</w:t>
      </w:r>
      <w:proofErr w:type="spellEnd"/>
      <w:r>
        <w:rPr>
          <w:rFonts w:eastAsia="Calibri"/>
          <w:color w:val="000000"/>
          <w:sz w:val="26"/>
          <w:szCs w:val="26"/>
          <w:lang w:val="uk-UA" w:eastAsia="en-US"/>
        </w:rPr>
        <w:t>;</w:t>
      </w:r>
    </w:p>
    <w:p w14:paraId="32E01783"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збільшення інвестиційної привабливості сфери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71C07455" w14:textId="294468F8" w:rsidR="00673299" w:rsidRPr="00C96347"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7F3BDDA2" w14:textId="77777777"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4230DF">
        <w:rPr>
          <w:rFonts w:eastAsia="Times New Roman"/>
          <w:b/>
          <w:sz w:val="26"/>
          <w:szCs w:val="26"/>
          <w:lang w:val="uk-UA" w:eastAsia="ru-RU"/>
        </w:rPr>
        <w:t>ІІІ. </w:t>
      </w:r>
      <w:r w:rsidR="006A4007" w:rsidRPr="004230DF">
        <w:rPr>
          <w:rFonts w:eastAsia="Times New Roman"/>
          <w:b/>
          <w:sz w:val="26"/>
          <w:szCs w:val="26"/>
          <w:lang w:val="uk-UA" w:eastAsia="ru-RU"/>
        </w:rPr>
        <w:t>Визначення та оцінка</w:t>
      </w:r>
      <w:r w:rsidR="00ED31D7" w:rsidRPr="004230DF">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1"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5D7834" w14:paraId="21712FA5" w14:textId="77777777" w:rsidTr="00853FD4">
        <w:tc>
          <w:tcPr>
            <w:tcW w:w="3950" w:type="dxa"/>
          </w:tcPr>
          <w:p w14:paraId="3F753A5B"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0F4C9858"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087D0EEF" w14:textId="0A442F00"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B70F51" w:rsidRPr="00B70F51">
              <w:rPr>
                <w:sz w:val="26"/>
                <w:szCs w:val="26"/>
                <w:lang w:val="uk-UA"/>
              </w:rPr>
              <w:t xml:space="preserve">постанови Кабінету Міністрів України </w:t>
            </w:r>
            <w:r w:rsidR="007660B5" w:rsidRPr="007660B5">
              <w:rPr>
                <w:sz w:val="26"/>
                <w:szCs w:val="26"/>
                <w:lang w:val="uk-UA"/>
              </w:rPr>
              <w:t>«</w:t>
            </w:r>
            <w:r w:rsidR="00FF28EF" w:rsidRPr="00FF28EF">
              <w:rPr>
                <w:sz w:val="26"/>
                <w:szCs w:val="26"/>
                <w:lang w:val="uk-UA"/>
              </w:rPr>
              <w:t>Про внесення змін до Порядку проведення аукціону (електронних торгів) з продажу спеціального дозволу на користування надрами</w:t>
            </w:r>
            <w:r w:rsidR="007660B5" w:rsidRPr="007660B5">
              <w:rPr>
                <w:sz w:val="26"/>
                <w:szCs w:val="26"/>
                <w:lang w:val="uk-UA"/>
              </w:rPr>
              <w:t>»</w:t>
            </w:r>
            <w:r>
              <w:rPr>
                <w:sz w:val="26"/>
                <w:szCs w:val="26"/>
                <w:lang w:val="uk-UA"/>
              </w:rPr>
              <w:t>.</w:t>
            </w:r>
          </w:p>
          <w:p w14:paraId="40B2ABAF" w14:textId="078895BD" w:rsidR="00B70223" w:rsidRPr="00795C47" w:rsidRDefault="00B70F51" w:rsidP="00795C47">
            <w:pPr>
              <w:pStyle w:val="rvps2"/>
              <w:spacing w:after="150"/>
              <w:ind w:left="312"/>
              <w:jc w:val="both"/>
              <w:rPr>
                <w:sz w:val="26"/>
                <w:szCs w:val="26"/>
                <w:lang w:val="uk-UA"/>
              </w:rPr>
            </w:pPr>
            <w:r>
              <w:rPr>
                <w:sz w:val="26"/>
                <w:szCs w:val="26"/>
                <w:lang w:val="uk-UA"/>
              </w:rPr>
              <w:t xml:space="preserve">Прийняття </w:t>
            </w:r>
            <w:proofErr w:type="spellStart"/>
            <w:r>
              <w:rPr>
                <w:sz w:val="26"/>
                <w:szCs w:val="26"/>
                <w:lang w:val="uk-UA"/>
              </w:rPr>
              <w:t>проєкту</w:t>
            </w:r>
            <w:proofErr w:type="spellEnd"/>
            <w:r>
              <w:rPr>
                <w:sz w:val="26"/>
                <w:szCs w:val="26"/>
                <w:lang w:val="uk-UA"/>
              </w:rPr>
              <w:t xml:space="preserve"> постанови забезпечить</w:t>
            </w:r>
            <w:r w:rsidR="007660B5">
              <w:rPr>
                <w:sz w:val="26"/>
                <w:szCs w:val="26"/>
                <w:lang w:val="uk-UA"/>
              </w:rPr>
              <w:t xml:space="preserve"> </w:t>
            </w:r>
            <w:r w:rsidR="00FF28EF" w:rsidRPr="00FF28EF">
              <w:rPr>
                <w:sz w:val="26"/>
                <w:szCs w:val="26"/>
                <w:lang w:val="uk-UA"/>
              </w:rPr>
              <w:t>потреби національної економіки у стратегічно важливій сировині, захист національних інтересів держави в економічній сфері, підтримку на належному рівні обороноздатності держави шляхом унеможливлення отримання спеціальних дозволів на користування надрами суб’єктами господарювання, які створюють загрозу національним інтересам та національній безпеці України,</w:t>
            </w:r>
            <w:r w:rsidR="00FF28EF">
              <w:rPr>
                <w:sz w:val="26"/>
                <w:szCs w:val="26"/>
                <w:lang w:val="uk-UA"/>
              </w:rPr>
              <w:t xml:space="preserve"> належне дотримання вимог природоохоронного законодавства, врегулювання питання н</w:t>
            </w:r>
            <w:r w:rsidR="00FF28EF" w:rsidRPr="00FF28EF">
              <w:rPr>
                <w:sz w:val="26"/>
                <w:szCs w:val="26"/>
                <w:lang w:val="uk-UA"/>
              </w:rPr>
              <w:t xml:space="preserve">адання земельних </w:t>
            </w:r>
            <w:r w:rsidR="00FF28EF" w:rsidRPr="00FF28EF">
              <w:rPr>
                <w:sz w:val="26"/>
                <w:szCs w:val="26"/>
                <w:lang w:val="uk-UA"/>
              </w:rPr>
              <w:lastRenderedPageBreak/>
              <w:t xml:space="preserve">ділянок для потреб </w:t>
            </w:r>
            <w:proofErr w:type="spellStart"/>
            <w:r w:rsidR="00FF28EF" w:rsidRPr="00FF28EF">
              <w:rPr>
                <w:sz w:val="26"/>
                <w:szCs w:val="26"/>
                <w:lang w:val="uk-UA"/>
              </w:rPr>
              <w:t>надрокористування</w:t>
            </w:r>
            <w:proofErr w:type="spellEnd"/>
            <w:r w:rsidR="00FF28EF">
              <w:rPr>
                <w:sz w:val="26"/>
                <w:szCs w:val="26"/>
                <w:lang w:val="uk-UA"/>
              </w:rPr>
              <w:t>,</w:t>
            </w:r>
            <w:r w:rsidR="00FF28EF" w:rsidRPr="00FF28EF">
              <w:rPr>
                <w:sz w:val="26"/>
                <w:szCs w:val="26"/>
                <w:lang w:val="uk-UA"/>
              </w:rPr>
              <w:t xml:space="preserve"> мінімізацію корупційних ризиків</w:t>
            </w:r>
            <w:r w:rsidR="00795C47">
              <w:rPr>
                <w:sz w:val="26"/>
                <w:szCs w:val="26"/>
                <w:lang w:val="uk-UA"/>
              </w:rPr>
              <w:t xml:space="preserve">, </w:t>
            </w:r>
            <w:r w:rsidRPr="00B70F51">
              <w:rPr>
                <w:sz w:val="26"/>
                <w:szCs w:val="26"/>
                <w:lang w:val="uk-UA"/>
              </w:rPr>
              <w:t xml:space="preserve">відкритість та прозорість сфери </w:t>
            </w:r>
            <w:proofErr w:type="spellStart"/>
            <w:r w:rsidRPr="00B70F51">
              <w:rPr>
                <w:sz w:val="26"/>
                <w:szCs w:val="26"/>
                <w:lang w:val="uk-UA"/>
              </w:rPr>
              <w:t>надрокористування</w:t>
            </w:r>
            <w:proofErr w:type="spellEnd"/>
            <w:r w:rsidR="001C2043">
              <w:rPr>
                <w:sz w:val="26"/>
                <w:szCs w:val="26"/>
                <w:lang w:val="uk-UA"/>
              </w:rPr>
              <w:t>.</w:t>
            </w:r>
          </w:p>
        </w:tc>
      </w:tr>
    </w:tbl>
    <w:bookmarkEnd w:id="1"/>
    <w:p w14:paraId="0E3D82F8" w14:textId="77777777"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lastRenderedPageBreak/>
        <w:t>Оцінка вибраних альтернативних способів досягнення цілей</w:t>
      </w:r>
    </w:p>
    <w:p w14:paraId="68D61625"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D476B8" w14:paraId="44AC1D26" w14:textId="77777777" w:rsidTr="00770F12">
        <w:tc>
          <w:tcPr>
            <w:tcW w:w="2430" w:type="dxa"/>
          </w:tcPr>
          <w:p w14:paraId="3913BB99"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4ACD96CB" w:rsidR="00B45FDC" w:rsidRPr="00C96347" w:rsidRDefault="00D407E6"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 xml:space="preserve">виконання вимог </w:t>
            </w:r>
            <w:r w:rsidR="0038372B">
              <w:rPr>
                <w:rFonts w:eastAsia="Times New Roman"/>
                <w:bCs/>
                <w:sz w:val="26"/>
                <w:szCs w:val="26"/>
                <w:lang w:val="uk-UA" w:eastAsia="uk-UA"/>
              </w:rPr>
              <w:t xml:space="preserve">чинного законодавства </w:t>
            </w:r>
            <w:r w:rsidR="00F720E2">
              <w:rPr>
                <w:rFonts w:eastAsia="Times New Roman"/>
                <w:bCs/>
                <w:sz w:val="26"/>
                <w:szCs w:val="26"/>
                <w:lang w:val="uk-UA" w:eastAsia="uk-UA"/>
              </w:rPr>
              <w:t xml:space="preserve">в частині </w:t>
            </w:r>
            <w:r w:rsidR="00CB6E7A" w:rsidRPr="00CB6E7A">
              <w:rPr>
                <w:rFonts w:eastAsia="Times New Roman"/>
                <w:bCs/>
                <w:sz w:val="26"/>
                <w:szCs w:val="26"/>
                <w:lang w:val="uk-UA" w:eastAsia="uk-UA"/>
              </w:rPr>
              <w:t xml:space="preserve">забезпечення стабільних і рівних правил доступу до надр, </w:t>
            </w:r>
            <w:r w:rsidR="0038372B">
              <w:rPr>
                <w:rFonts w:eastAsia="Times New Roman"/>
                <w:bCs/>
                <w:sz w:val="26"/>
                <w:szCs w:val="26"/>
                <w:lang w:val="uk-UA" w:eastAsia="uk-UA"/>
              </w:rPr>
              <w:t xml:space="preserve">дотримання вимог природоохоронного законодавства, </w:t>
            </w:r>
            <w:r w:rsidR="00CB6E7A" w:rsidRPr="00CB6E7A">
              <w:rPr>
                <w:rFonts w:eastAsia="Times New Roman"/>
                <w:bCs/>
                <w:sz w:val="26"/>
                <w:szCs w:val="26"/>
                <w:lang w:val="uk-UA" w:eastAsia="uk-UA"/>
              </w:rPr>
              <w:t>запровадження дерегуляції дозвільн</w:t>
            </w:r>
            <w:r w:rsidR="00CB6E7A">
              <w:rPr>
                <w:rFonts w:eastAsia="Times New Roman"/>
                <w:bCs/>
                <w:sz w:val="26"/>
                <w:szCs w:val="26"/>
                <w:lang w:val="uk-UA" w:eastAsia="uk-UA"/>
              </w:rPr>
              <w:t xml:space="preserve">их процедур у сфері </w:t>
            </w:r>
            <w:proofErr w:type="spellStart"/>
            <w:r w:rsidR="00CB6E7A" w:rsidRPr="006E2F44">
              <w:rPr>
                <w:rFonts w:eastAsia="Times New Roman"/>
                <w:bCs/>
                <w:sz w:val="26"/>
                <w:szCs w:val="26"/>
                <w:lang w:val="uk-UA" w:eastAsia="uk-UA"/>
              </w:rPr>
              <w:t>надрокористування</w:t>
            </w:r>
            <w:proofErr w:type="spellEnd"/>
          </w:p>
        </w:tc>
      </w:tr>
      <w:tr w:rsidR="00A01622" w:rsidRPr="00C96347" w14:paraId="3D0687A9" w14:textId="77777777" w:rsidTr="00770F12">
        <w:tc>
          <w:tcPr>
            <w:tcW w:w="2430" w:type="dxa"/>
          </w:tcPr>
          <w:p w14:paraId="19E70A9B"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14:paraId="2A444CD1" w14:textId="345DD12E" w:rsidR="00F720E2" w:rsidRDefault="00F720E2"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С</w:t>
            </w:r>
            <w:r w:rsidRPr="00F720E2">
              <w:rPr>
                <w:rFonts w:eastAsia="Times New Roman"/>
                <w:sz w:val="26"/>
                <w:szCs w:val="26"/>
                <w:lang w:val="uk-UA" w:eastAsia="ru-RU"/>
              </w:rPr>
              <w:t>творення прозорої, зручної та зрозумілої системи, користування надрами</w:t>
            </w:r>
            <w:r>
              <w:rPr>
                <w:rFonts w:eastAsia="Times New Roman"/>
                <w:sz w:val="26"/>
                <w:szCs w:val="26"/>
                <w:lang w:val="uk-UA" w:eastAsia="ru-RU"/>
              </w:rPr>
              <w:t>.</w:t>
            </w:r>
          </w:p>
          <w:p w14:paraId="6BC4856C" w14:textId="70F7F02E" w:rsidR="006E2F44" w:rsidRPr="006E2F44" w:rsidRDefault="006E2F44" w:rsidP="006E2F44">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З</w:t>
            </w:r>
            <w:r w:rsidRPr="006E2F44">
              <w:rPr>
                <w:rFonts w:eastAsia="Times New Roman"/>
                <w:sz w:val="26"/>
                <w:szCs w:val="26"/>
                <w:lang w:val="uk-UA" w:eastAsia="ru-RU"/>
              </w:rPr>
              <w:t>ахист національних інтересів в економічній сфері;</w:t>
            </w:r>
          </w:p>
          <w:p w14:paraId="4C835A9D" w14:textId="77777777" w:rsidR="006E2F44" w:rsidRDefault="006E2F44" w:rsidP="00FA7487">
            <w:pPr>
              <w:widowControl w:val="0"/>
              <w:tabs>
                <w:tab w:val="left" w:pos="990"/>
              </w:tabs>
              <w:spacing w:after="120"/>
              <w:ind w:left="270" w:firstLine="2"/>
              <w:jc w:val="both"/>
              <w:rPr>
                <w:rFonts w:eastAsia="Times New Roman"/>
                <w:sz w:val="26"/>
                <w:szCs w:val="26"/>
                <w:lang w:val="uk-UA" w:eastAsia="ru-RU"/>
              </w:rPr>
            </w:pPr>
            <w:r w:rsidRPr="006E2F44">
              <w:rPr>
                <w:rFonts w:eastAsia="Times New Roman"/>
                <w:sz w:val="26"/>
                <w:szCs w:val="26"/>
                <w:lang w:val="uk-UA" w:eastAsia="ru-RU"/>
              </w:rPr>
              <w:t xml:space="preserve">Підтримка на належному рівні обороноздатності держави </w:t>
            </w:r>
          </w:p>
          <w:p w14:paraId="0E2E94A0" w14:textId="591D1A35" w:rsidR="00F720E2" w:rsidRPr="00C96347" w:rsidRDefault="00F720E2" w:rsidP="00FA7487">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 xml:space="preserve">Підвищення прозорості вирішення завдань у сфері </w:t>
            </w:r>
            <w:proofErr w:type="spellStart"/>
            <w:r w:rsidRPr="00F720E2">
              <w:rPr>
                <w:rFonts w:eastAsia="Times New Roman"/>
                <w:sz w:val="26"/>
                <w:szCs w:val="26"/>
                <w:lang w:val="uk-UA" w:eastAsia="ru-RU"/>
              </w:rPr>
              <w:t>надрокористування</w:t>
            </w:r>
            <w:proofErr w:type="spellEnd"/>
            <w:r w:rsidRPr="00F720E2">
              <w:rPr>
                <w:rFonts w:eastAsia="Times New Roman"/>
                <w:sz w:val="26"/>
                <w:szCs w:val="26"/>
                <w:lang w:val="uk-UA" w:eastAsia="ru-RU"/>
              </w:rPr>
              <w:t>.</w:t>
            </w:r>
          </w:p>
          <w:p w14:paraId="07994EAE" w14:textId="1F27F765" w:rsidR="006E2F44" w:rsidRDefault="006E2F44" w:rsidP="00E507CC">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М</w:t>
            </w:r>
            <w:r w:rsidRPr="006E2F44">
              <w:rPr>
                <w:rFonts w:eastAsia="Times New Roman"/>
                <w:sz w:val="26"/>
                <w:szCs w:val="26"/>
                <w:lang w:val="uk-UA" w:eastAsia="ru-RU"/>
              </w:rPr>
              <w:t xml:space="preserve">інімізація корупційних ризиків у сфері </w:t>
            </w:r>
            <w:proofErr w:type="spellStart"/>
            <w:r w:rsidRPr="006E2F44">
              <w:rPr>
                <w:rFonts w:eastAsia="Times New Roman"/>
                <w:sz w:val="26"/>
                <w:szCs w:val="26"/>
                <w:lang w:val="uk-UA" w:eastAsia="ru-RU"/>
              </w:rPr>
              <w:t>надрокористування</w:t>
            </w:r>
            <w:proofErr w:type="spellEnd"/>
          </w:p>
          <w:p w14:paraId="2639D0F6" w14:textId="6AB39CF5" w:rsidR="004027A9" w:rsidRPr="00C96347" w:rsidRDefault="004F1F08" w:rsidP="00E507CC">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r w:rsidR="00E507CC">
              <w:rPr>
                <w:rFonts w:eastAsia="Times New Roman"/>
                <w:sz w:val="26"/>
                <w:szCs w:val="26"/>
                <w:lang w:val="uk-UA" w:eastAsia="ru-RU"/>
              </w:rPr>
              <w:t>водокористування</w:t>
            </w:r>
            <w:r w:rsidR="0031443E" w:rsidRPr="00C96347">
              <w:rPr>
                <w:rFonts w:eastAsia="Times New Roman"/>
                <w:sz w:val="26"/>
                <w:szCs w:val="26"/>
                <w:lang w:val="uk-UA" w:eastAsia="ru-RU"/>
              </w:rPr>
              <w:t>.</w:t>
            </w:r>
          </w:p>
        </w:tc>
        <w:tc>
          <w:tcPr>
            <w:tcW w:w="2684" w:type="dxa"/>
          </w:tcPr>
          <w:p w14:paraId="1312384C"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14:paraId="3E8F463F" w14:textId="0B6EEC3C" w:rsidR="00B45FDC" w:rsidRDefault="00B45FDC" w:rsidP="00FA7487">
      <w:pPr>
        <w:widowControl w:val="0"/>
        <w:tabs>
          <w:tab w:val="left" w:pos="990"/>
        </w:tabs>
        <w:ind w:left="270" w:firstLine="2"/>
        <w:rPr>
          <w:rFonts w:eastAsia="Times New Roman"/>
          <w:sz w:val="16"/>
          <w:szCs w:val="16"/>
          <w:lang w:val="uk-UA" w:eastAsia="ru-RU"/>
        </w:rPr>
      </w:pPr>
    </w:p>
    <w:p w14:paraId="39697165" w14:textId="3A00D3D7" w:rsidR="002046DB" w:rsidRDefault="002046DB" w:rsidP="00FA7487">
      <w:pPr>
        <w:widowControl w:val="0"/>
        <w:tabs>
          <w:tab w:val="left" w:pos="990"/>
        </w:tabs>
        <w:ind w:left="270" w:firstLine="2"/>
        <w:rPr>
          <w:rFonts w:eastAsia="Times New Roman"/>
          <w:sz w:val="16"/>
          <w:szCs w:val="16"/>
          <w:lang w:val="uk-UA" w:eastAsia="ru-RU"/>
        </w:rPr>
      </w:pPr>
    </w:p>
    <w:p w14:paraId="4CCBB0C7" w14:textId="77777777" w:rsidR="002046DB" w:rsidRPr="00C96347" w:rsidRDefault="002046DB" w:rsidP="00FA7487">
      <w:pPr>
        <w:widowControl w:val="0"/>
        <w:tabs>
          <w:tab w:val="left" w:pos="990"/>
        </w:tabs>
        <w:ind w:left="270" w:firstLine="2"/>
        <w:rPr>
          <w:rFonts w:eastAsia="Times New Roman"/>
          <w:sz w:val="16"/>
          <w:szCs w:val="16"/>
          <w:lang w:val="uk-UA" w:eastAsia="ru-RU"/>
        </w:rPr>
      </w:pPr>
    </w:p>
    <w:p w14:paraId="1986AF4A" w14:textId="77777777"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lastRenderedPageBreak/>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4CB9F40E" w14:textId="77777777" w:rsidTr="0056058F">
        <w:tc>
          <w:tcPr>
            <w:tcW w:w="2448" w:type="dxa"/>
          </w:tcPr>
          <w:p w14:paraId="5EFF5989"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051ACAB1" w14:textId="77777777"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6FDEADAF"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68852AF6" w14:textId="77777777" w:rsidTr="0056058F">
        <w:tc>
          <w:tcPr>
            <w:tcW w:w="2448" w:type="dxa"/>
          </w:tcPr>
          <w:p w14:paraId="14D4A311"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3C807ED2"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14:paraId="288E083F"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6BDF1713" w14:textId="77777777"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009062EE" w14:textId="77777777" w:rsidTr="0056058F">
        <w:tc>
          <w:tcPr>
            <w:tcW w:w="2448" w:type="dxa"/>
          </w:tcPr>
          <w:p w14:paraId="57CE1155"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177BCE49" w14:textId="77777777"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03A58949"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3E2FFAC9" w14:textId="77777777"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3662"/>
        <w:gridCol w:w="3038"/>
      </w:tblGrid>
      <w:tr w:rsidR="00913FF1" w:rsidRPr="00C96347" w14:paraId="6508285C" w14:textId="77777777" w:rsidTr="00052585">
        <w:trPr>
          <w:trHeight w:val="20"/>
        </w:trPr>
        <w:tc>
          <w:tcPr>
            <w:tcW w:w="2485" w:type="dxa"/>
          </w:tcPr>
          <w:p w14:paraId="682AB735"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5D7834" w14:paraId="32DEABF7" w14:textId="77777777" w:rsidTr="00052585">
        <w:trPr>
          <w:trHeight w:val="20"/>
        </w:trPr>
        <w:tc>
          <w:tcPr>
            <w:tcW w:w="2485" w:type="dxa"/>
          </w:tcPr>
          <w:p w14:paraId="05013D06"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14:paraId="1B8EBC5D"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5CA01E1E" w:rsidR="0018206D" w:rsidRPr="00C96347" w:rsidRDefault="009C176F" w:rsidP="00FA7487">
            <w:pPr>
              <w:widowControl w:val="0"/>
              <w:tabs>
                <w:tab w:val="left" w:pos="990"/>
              </w:tabs>
              <w:spacing w:before="120" w:after="120"/>
              <w:jc w:val="both"/>
              <w:rPr>
                <w:rFonts w:eastAsia="Times New Roman"/>
                <w:bCs/>
                <w:sz w:val="26"/>
                <w:szCs w:val="26"/>
                <w:lang w:val="uk-UA" w:eastAsia="uk-UA"/>
              </w:rPr>
            </w:pPr>
            <w:r w:rsidRPr="009C176F">
              <w:rPr>
                <w:rFonts w:eastAsia="Times New Roman"/>
                <w:bCs/>
                <w:sz w:val="26"/>
                <w:szCs w:val="26"/>
                <w:lang w:val="uk-UA" w:eastAsia="uk-UA"/>
              </w:rPr>
              <w:t xml:space="preserve">Відсутній механізм виконання положень чинного </w:t>
            </w:r>
            <w:r w:rsidR="00576E44">
              <w:rPr>
                <w:rFonts w:eastAsia="Times New Roman"/>
                <w:bCs/>
                <w:sz w:val="26"/>
                <w:szCs w:val="26"/>
                <w:lang w:val="uk-UA" w:eastAsia="uk-UA"/>
              </w:rPr>
              <w:t xml:space="preserve">природоохоронного </w:t>
            </w:r>
            <w:r w:rsidRPr="009C176F">
              <w:rPr>
                <w:rFonts w:eastAsia="Times New Roman"/>
                <w:bCs/>
                <w:sz w:val="26"/>
                <w:szCs w:val="26"/>
                <w:lang w:val="uk-UA" w:eastAsia="uk-UA"/>
              </w:rPr>
              <w:t xml:space="preserve">законодавства, </w:t>
            </w:r>
            <w:r w:rsidR="00AE2594" w:rsidRPr="00AE2594">
              <w:rPr>
                <w:rFonts w:eastAsia="Times New Roman"/>
                <w:bCs/>
                <w:sz w:val="26"/>
                <w:szCs w:val="26"/>
                <w:lang w:val="uk-UA" w:eastAsia="uk-UA"/>
              </w:rPr>
              <w:t>залишаються витрати суб’єктів господарювання, пов’язані з</w:t>
            </w:r>
            <w:r w:rsidR="00AE2594">
              <w:rPr>
                <w:rFonts w:eastAsia="Times New Roman"/>
                <w:bCs/>
                <w:sz w:val="26"/>
                <w:szCs w:val="26"/>
                <w:lang w:val="uk-UA" w:eastAsia="uk-UA"/>
              </w:rPr>
              <w:t xml:space="preserve"> </w:t>
            </w:r>
            <w:r w:rsidR="00AE2594" w:rsidRPr="00AE2594">
              <w:rPr>
                <w:rFonts w:eastAsia="Times New Roman"/>
                <w:bCs/>
                <w:sz w:val="26"/>
                <w:szCs w:val="26"/>
                <w:lang w:val="uk-UA" w:eastAsia="uk-UA"/>
              </w:rPr>
              <w:t xml:space="preserve">неврегульованістю питання </w:t>
            </w:r>
            <w:r w:rsidR="00576E44">
              <w:rPr>
                <w:rFonts w:eastAsia="Times New Roman"/>
                <w:bCs/>
                <w:sz w:val="26"/>
                <w:szCs w:val="26"/>
                <w:lang w:val="uk-UA" w:eastAsia="uk-UA"/>
              </w:rPr>
              <w:t>н</w:t>
            </w:r>
            <w:r w:rsidR="00576E44" w:rsidRPr="00576E44">
              <w:rPr>
                <w:rFonts w:eastAsia="Times New Roman"/>
                <w:bCs/>
                <w:sz w:val="26"/>
                <w:szCs w:val="26"/>
                <w:lang w:val="uk-UA" w:eastAsia="uk-UA"/>
              </w:rPr>
              <w:t xml:space="preserve">адання земельних ділянок для потреб </w:t>
            </w:r>
            <w:proofErr w:type="spellStart"/>
            <w:r w:rsidR="00576E44" w:rsidRPr="00576E44">
              <w:rPr>
                <w:rFonts w:eastAsia="Times New Roman"/>
                <w:bCs/>
                <w:sz w:val="26"/>
                <w:szCs w:val="26"/>
                <w:lang w:val="uk-UA" w:eastAsia="uk-UA"/>
              </w:rPr>
              <w:t>надрокористування</w:t>
            </w:r>
            <w:proofErr w:type="spellEnd"/>
            <w:r w:rsidR="00576E44">
              <w:rPr>
                <w:rFonts w:eastAsia="Times New Roman"/>
                <w:bCs/>
                <w:sz w:val="26"/>
                <w:szCs w:val="26"/>
                <w:lang w:val="uk-UA" w:eastAsia="uk-UA"/>
              </w:rPr>
              <w:t xml:space="preserve"> та витрати пов’язані з неможливістю отримання спеціальних дозволів на користування надрами доброчесними </w:t>
            </w:r>
            <w:proofErr w:type="spellStart"/>
            <w:r w:rsidR="00576E44">
              <w:rPr>
                <w:rFonts w:eastAsia="Times New Roman"/>
                <w:bCs/>
                <w:sz w:val="26"/>
                <w:szCs w:val="26"/>
                <w:lang w:val="uk-UA" w:eastAsia="uk-UA"/>
              </w:rPr>
              <w:t>надрокористувачами</w:t>
            </w:r>
            <w:proofErr w:type="spellEnd"/>
            <w:r w:rsidR="00576E44">
              <w:rPr>
                <w:rFonts w:eastAsia="Times New Roman"/>
                <w:bCs/>
                <w:sz w:val="26"/>
                <w:szCs w:val="26"/>
                <w:lang w:val="uk-UA" w:eastAsia="uk-UA"/>
              </w:rPr>
              <w:t>.</w:t>
            </w:r>
          </w:p>
        </w:tc>
      </w:tr>
      <w:tr w:rsidR="007C624B" w:rsidRPr="00C96347" w14:paraId="016E668F" w14:textId="77777777" w:rsidTr="00052585">
        <w:trPr>
          <w:trHeight w:val="20"/>
        </w:trPr>
        <w:tc>
          <w:tcPr>
            <w:tcW w:w="2485" w:type="dxa"/>
          </w:tcPr>
          <w:p w14:paraId="2377F7DA"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31B4F47D" w14:textId="5DAD7EED" w:rsidR="002F49E9" w:rsidRDefault="00576E44"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lastRenderedPageBreak/>
              <w:t xml:space="preserve">Врегулювання питання </w:t>
            </w:r>
            <w:r w:rsidRPr="00576E44">
              <w:rPr>
                <w:rFonts w:eastAsia="Times New Roman"/>
                <w:bCs/>
                <w:color w:val="000000"/>
                <w:sz w:val="26"/>
                <w:szCs w:val="26"/>
                <w:lang w:val="uk-UA" w:eastAsia="ru-RU"/>
              </w:rPr>
              <w:t xml:space="preserve">надання земельних ділянок для потреб </w:t>
            </w:r>
            <w:proofErr w:type="spellStart"/>
            <w:r w:rsidRPr="00576E44">
              <w:rPr>
                <w:rFonts w:eastAsia="Times New Roman"/>
                <w:bCs/>
                <w:color w:val="000000"/>
                <w:sz w:val="26"/>
                <w:szCs w:val="26"/>
                <w:lang w:val="uk-UA" w:eastAsia="ru-RU"/>
              </w:rPr>
              <w:lastRenderedPageBreak/>
              <w:t>надрокористування</w:t>
            </w:r>
            <w:proofErr w:type="spellEnd"/>
            <w:r w:rsidR="002F49E9">
              <w:rPr>
                <w:rFonts w:eastAsia="Times New Roman"/>
                <w:bCs/>
                <w:color w:val="000000"/>
                <w:sz w:val="26"/>
                <w:szCs w:val="26"/>
                <w:lang w:val="uk-UA" w:eastAsia="ru-RU"/>
              </w:rPr>
              <w:t>.</w:t>
            </w:r>
          </w:p>
          <w:p w14:paraId="523B386A" w14:textId="035762A6" w:rsidR="00576E44" w:rsidRDefault="00576E44"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 xml:space="preserve">Врегулювання питання позбавлення </w:t>
            </w:r>
            <w:r w:rsidRPr="00576E44">
              <w:rPr>
                <w:rFonts w:eastAsia="Times New Roman"/>
                <w:bCs/>
                <w:color w:val="000000"/>
                <w:sz w:val="26"/>
                <w:szCs w:val="26"/>
                <w:lang w:val="uk-UA" w:eastAsia="ru-RU"/>
              </w:rPr>
              <w:t xml:space="preserve">переможця права на отримання дозволу </w:t>
            </w:r>
            <w:r>
              <w:rPr>
                <w:rFonts w:eastAsia="Times New Roman"/>
                <w:bCs/>
                <w:color w:val="000000"/>
                <w:sz w:val="26"/>
                <w:szCs w:val="26"/>
                <w:lang w:val="uk-UA" w:eastAsia="ru-RU"/>
              </w:rPr>
              <w:t xml:space="preserve">у разі якщо </w:t>
            </w:r>
            <w:r w:rsidRPr="00576E44">
              <w:rPr>
                <w:rFonts w:eastAsia="Times New Roman"/>
                <w:bCs/>
                <w:color w:val="000000"/>
                <w:sz w:val="26"/>
                <w:szCs w:val="26"/>
                <w:lang w:val="uk-UA" w:eastAsia="ru-RU"/>
              </w:rPr>
              <w:t>переможець аукціону створює загрозу національним інтересам та національній безпеці України</w:t>
            </w:r>
            <w:r>
              <w:rPr>
                <w:rFonts w:eastAsia="Times New Roman"/>
                <w:bCs/>
                <w:color w:val="000000"/>
                <w:sz w:val="26"/>
                <w:szCs w:val="26"/>
                <w:lang w:val="uk-UA" w:eastAsia="ru-RU"/>
              </w:rPr>
              <w:t>.</w:t>
            </w:r>
          </w:p>
          <w:p w14:paraId="4B4BB254" w14:textId="02503071" w:rsidR="00576E44" w:rsidRDefault="00576E44"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Належне забезпечення дотримання вимог природоохоронного законодавства.</w:t>
            </w:r>
          </w:p>
          <w:p w14:paraId="79657DAD" w14:textId="33A797E1"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2F49E9">
              <w:rPr>
                <w:rFonts w:eastAsia="Times New Roman"/>
                <w:bCs/>
                <w:color w:val="000000"/>
                <w:sz w:val="26"/>
                <w:szCs w:val="26"/>
                <w:lang w:val="uk-UA" w:eastAsia="ru-RU"/>
              </w:rPr>
              <w:t xml:space="preserve">сфери </w:t>
            </w:r>
            <w:proofErr w:type="spellStart"/>
            <w:r w:rsidR="002F49E9">
              <w:rPr>
                <w:rFonts w:eastAsia="Times New Roman"/>
                <w:bCs/>
                <w:color w:val="000000"/>
                <w:sz w:val="26"/>
                <w:szCs w:val="26"/>
                <w:lang w:val="uk-UA" w:eastAsia="ru-RU"/>
              </w:rPr>
              <w:t>надрокористування</w:t>
            </w:r>
            <w:proofErr w:type="spellEnd"/>
            <w:r w:rsidR="009A70C7" w:rsidRPr="00C96347">
              <w:rPr>
                <w:rFonts w:eastAsia="Times New Roman"/>
                <w:bCs/>
                <w:color w:val="000000"/>
                <w:sz w:val="26"/>
                <w:szCs w:val="26"/>
                <w:lang w:val="uk-UA" w:eastAsia="ru-RU"/>
              </w:rPr>
              <w:t>.</w:t>
            </w:r>
          </w:p>
          <w:p w14:paraId="45933FB9" w14:textId="77777777" w:rsidR="004027A9"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p w14:paraId="3D006902" w14:textId="7F33E78B" w:rsidR="006D3492" w:rsidRPr="00C96347"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П</w:t>
            </w:r>
            <w:r w:rsidRPr="006D3492">
              <w:rPr>
                <w:rFonts w:eastAsia="Times New Roman"/>
                <w:bCs/>
                <w:color w:val="000000"/>
                <w:sz w:val="26"/>
                <w:szCs w:val="26"/>
                <w:lang w:val="uk-UA" w:eastAsia="ru-RU"/>
              </w:rPr>
              <w:t xml:space="preserve">ідвищення інвестиційної привабливості сфери </w:t>
            </w:r>
            <w:proofErr w:type="spellStart"/>
            <w:r w:rsidR="002F49E9">
              <w:rPr>
                <w:rFonts w:eastAsia="Times New Roman"/>
                <w:bCs/>
                <w:color w:val="000000"/>
                <w:sz w:val="26"/>
                <w:szCs w:val="26"/>
                <w:lang w:val="uk-UA" w:eastAsia="ru-RU"/>
              </w:rPr>
              <w:t>надрокористування</w:t>
            </w:r>
            <w:proofErr w:type="spellEnd"/>
            <w:r w:rsidR="000F6A44">
              <w:rPr>
                <w:rFonts w:eastAsia="Times New Roman"/>
                <w:bCs/>
                <w:color w:val="000000"/>
                <w:sz w:val="26"/>
                <w:szCs w:val="26"/>
                <w:lang w:val="uk-UA" w:eastAsia="ru-RU"/>
              </w:rPr>
              <w:t>.</w:t>
            </w:r>
          </w:p>
        </w:tc>
        <w:tc>
          <w:tcPr>
            <w:tcW w:w="3065" w:type="dxa"/>
          </w:tcPr>
          <w:p w14:paraId="53C95288"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lastRenderedPageBreak/>
              <w:t xml:space="preserve">Прогнозуються витрати, пов’язані виключно з необхідністю </w:t>
            </w:r>
            <w:r w:rsidRPr="00C96347">
              <w:rPr>
                <w:rFonts w:eastAsia="Times New Roman"/>
                <w:bCs/>
                <w:sz w:val="26"/>
                <w:szCs w:val="26"/>
                <w:lang w:val="uk-UA" w:eastAsia="uk-UA"/>
              </w:rPr>
              <w:lastRenderedPageBreak/>
              <w:t>ознайомитись з новими вимогами регулювання.</w:t>
            </w:r>
          </w:p>
          <w:p w14:paraId="6D701F51"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03612071" w14:textId="77777777"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2" w:name="_Hlk16164988"/>
    </w:p>
    <w:p w14:paraId="4026542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6FFE8130" w:rsidR="00D068F4" w:rsidRDefault="00D068F4" w:rsidP="003D7AAF">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E37EE2">
        <w:rPr>
          <w:rFonts w:eastAsia="Times New Roman"/>
          <w:sz w:val="26"/>
          <w:szCs w:val="26"/>
          <w:lang w:val="uk-UA" w:eastAsia="ru-RU"/>
        </w:rPr>
        <w:t>15.07</w:t>
      </w:r>
      <w:r w:rsidR="003D7AAF" w:rsidRPr="003D7AAF">
        <w:rPr>
          <w:rFonts w:eastAsia="Times New Roman"/>
          <w:sz w:val="26"/>
          <w:szCs w:val="26"/>
          <w:lang w:val="uk-UA" w:eastAsia="ru-RU"/>
        </w:rPr>
        <w:t>.202</w:t>
      </w:r>
      <w:r w:rsidR="00A45155">
        <w:rPr>
          <w:rFonts w:eastAsia="Times New Roman"/>
          <w:sz w:val="26"/>
          <w:szCs w:val="26"/>
          <w:lang w:val="uk-UA" w:eastAsia="ru-RU"/>
        </w:rPr>
        <w:t>4</w:t>
      </w:r>
      <w:r w:rsidR="003D7AAF" w:rsidRPr="003D7AAF">
        <w:rPr>
          <w:rFonts w:eastAsia="Times New Roman"/>
          <w:sz w:val="26"/>
          <w:szCs w:val="26"/>
          <w:lang w:val="uk-UA" w:eastAsia="ru-RU"/>
        </w:rPr>
        <w:t xml:space="preserve"> по </w:t>
      </w:r>
      <w:r w:rsidR="00E37EE2">
        <w:rPr>
          <w:rFonts w:eastAsia="Times New Roman"/>
          <w:sz w:val="26"/>
          <w:szCs w:val="26"/>
          <w:lang w:val="uk-UA" w:eastAsia="ru-RU"/>
        </w:rPr>
        <w:t>26</w:t>
      </w:r>
      <w:r w:rsidR="003D7AAF" w:rsidRPr="003D7AAF">
        <w:rPr>
          <w:rFonts w:eastAsia="Times New Roman"/>
          <w:sz w:val="26"/>
          <w:szCs w:val="26"/>
          <w:lang w:val="uk-UA" w:eastAsia="ru-RU"/>
        </w:rPr>
        <w:t>.0</w:t>
      </w:r>
      <w:r w:rsidR="00E37EE2">
        <w:rPr>
          <w:rFonts w:eastAsia="Times New Roman"/>
          <w:sz w:val="26"/>
          <w:szCs w:val="26"/>
          <w:lang w:val="uk-UA" w:eastAsia="ru-RU"/>
        </w:rPr>
        <w:t>7</w:t>
      </w:r>
      <w:r w:rsidR="003D7AAF" w:rsidRPr="003D7AAF">
        <w:rPr>
          <w:rFonts w:eastAsia="Times New Roman"/>
          <w:sz w:val="26"/>
          <w:szCs w:val="26"/>
          <w:lang w:val="uk-UA" w:eastAsia="ru-RU"/>
        </w:rPr>
        <w:t>.202</w:t>
      </w:r>
      <w:r w:rsidR="00A45155">
        <w:rPr>
          <w:rFonts w:eastAsia="Times New Roman"/>
          <w:sz w:val="26"/>
          <w:szCs w:val="26"/>
          <w:lang w:val="uk-UA" w:eastAsia="ru-RU"/>
        </w:rPr>
        <w:t>4</w:t>
      </w:r>
      <w:r w:rsidR="003D7AAF" w:rsidRPr="003D7AAF">
        <w:rPr>
          <w:rFonts w:eastAsia="Times New Roman"/>
          <w:sz w:val="26"/>
          <w:szCs w:val="26"/>
          <w:lang w:val="uk-UA" w:eastAsia="ru-RU"/>
        </w:rPr>
        <w:t>.</w:t>
      </w:r>
    </w:p>
    <w:p w14:paraId="50C1E2EA" w14:textId="77777777" w:rsidR="003D7AAF" w:rsidRPr="00C96347"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14:paraId="242B94F2"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 xml:space="preserve">нням </w:t>
            </w:r>
            <w:r w:rsidR="00940CC4" w:rsidRPr="00C96347">
              <w:rPr>
                <w:rFonts w:eastAsia="Times New Roman"/>
                <w:sz w:val="26"/>
                <w:szCs w:val="26"/>
                <w:lang w:val="uk-UA" w:eastAsia="ru-RU"/>
              </w:rPr>
              <w:lastRenderedPageBreak/>
              <w:t>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5F97763A" w14:textId="772F8EF0" w:rsidR="00516C4D" w:rsidRDefault="003D7AAF"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D605C4">
        <w:rPr>
          <w:rFonts w:eastAsia="Times New Roman"/>
          <w:sz w:val="26"/>
          <w:szCs w:val="26"/>
          <w:lang w:val="uk-UA" w:eastAsia="ru-RU"/>
        </w:rPr>
        <w:t>4</w:t>
      </w:r>
      <w:r w:rsidRPr="00C96347">
        <w:rPr>
          <w:rFonts w:eastAsia="Times New Roman"/>
          <w:sz w:val="26"/>
          <w:szCs w:val="26"/>
          <w:lang w:val="uk-UA" w:eastAsia="ru-RU"/>
        </w:rPr>
        <w:t xml:space="preserve"> рік», </w:t>
      </w:r>
      <w:r w:rsidRPr="00FF346E">
        <w:rPr>
          <w:rFonts w:eastAsia="Times New Roman"/>
          <w:sz w:val="26"/>
          <w:szCs w:val="26"/>
          <w:lang w:val="uk-UA" w:eastAsia="ru-RU"/>
        </w:rPr>
        <w:t xml:space="preserve">з 1 </w:t>
      </w:r>
      <w:r w:rsidR="005F06D4">
        <w:rPr>
          <w:rFonts w:eastAsia="Times New Roman"/>
          <w:sz w:val="26"/>
          <w:szCs w:val="26"/>
          <w:lang w:val="uk-UA" w:eastAsia="ru-RU"/>
        </w:rPr>
        <w:t>квітня</w:t>
      </w:r>
      <w:r w:rsidRPr="00FF346E">
        <w:rPr>
          <w:rFonts w:eastAsia="Times New Roman"/>
          <w:sz w:val="26"/>
          <w:szCs w:val="26"/>
          <w:lang w:val="uk-UA" w:eastAsia="ru-RU"/>
        </w:rPr>
        <w:t xml:space="preserve"> 202</w:t>
      </w:r>
      <w:r w:rsidR="00D605C4">
        <w:rPr>
          <w:rFonts w:eastAsia="Times New Roman"/>
          <w:sz w:val="26"/>
          <w:szCs w:val="26"/>
          <w:lang w:val="uk-UA" w:eastAsia="ru-RU"/>
        </w:rPr>
        <w:t>4</w:t>
      </w:r>
      <w:r w:rsidRPr="00FF346E">
        <w:rPr>
          <w:rFonts w:eastAsia="Times New Roman"/>
          <w:sz w:val="26"/>
          <w:szCs w:val="26"/>
          <w:lang w:val="uk-UA" w:eastAsia="ru-RU"/>
        </w:rPr>
        <w:t xml:space="preserve"> року становить – </w:t>
      </w:r>
      <w:r w:rsidR="005F06D4">
        <w:rPr>
          <w:rFonts w:eastAsia="Times New Roman"/>
          <w:sz w:val="26"/>
          <w:szCs w:val="26"/>
          <w:lang w:val="uk-UA" w:eastAsia="ru-RU"/>
        </w:rPr>
        <w:t>48,0</w:t>
      </w:r>
      <w:r w:rsidR="00D605C4">
        <w:rPr>
          <w:rFonts w:eastAsia="Times New Roman"/>
          <w:sz w:val="26"/>
          <w:szCs w:val="26"/>
          <w:lang w:val="uk-UA" w:eastAsia="ru-RU"/>
        </w:rPr>
        <w:t xml:space="preserve">0 </w:t>
      </w:r>
      <w:r w:rsidRPr="003D7AAF">
        <w:rPr>
          <w:rFonts w:eastAsia="Times New Roman"/>
          <w:sz w:val="26"/>
          <w:szCs w:val="26"/>
          <w:lang w:val="uk-UA" w:eastAsia="ru-RU"/>
        </w:rPr>
        <w:t>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1F8C6A0A"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502F75" w:rsidRPr="00502F75">
        <w:rPr>
          <w:sz w:val="26"/>
          <w:szCs w:val="26"/>
          <w:lang w:val="uk-UA"/>
        </w:rPr>
        <w:t xml:space="preserve">постанови Кабінету Міністрів України </w:t>
      </w:r>
      <w:r w:rsidR="00C56F77" w:rsidRPr="00C56F77">
        <w:rPr>
          <w:sz w:val="26"/>
          <w:szCs w:val="26"/>
          <w:lang w:val="uk-UA"/>
        </w:rPr>
        <w:t>«</w:t>
      </w:r>
      <w:r w:rsidR="00D605C4" w:rsidRPr="00D605C4">
        <w:rPr>
          <w:sz w:val="26"/>
          <w:szCs w:val="26"/>
          <w:lang w:val="uk-UA"/>
        </w:rPr>
        <w:t>Про внесення змін до Порядку проведення аукціону (електронних торгів) з продажу спеціального дозволу на користування надрами</w:t>
      </w:r>
      <w:r w:rsidR="00C56F77" w:rsidRPr="00C56F7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135"/>
        <w:gridCol w:w="1275"/>
      </w:tblGrid>
      <w:tr w:rsidR="00C07ECB" w:rsidRPr="00C96347" w14:paraId="03361799" w14:textId="77777777" w:rsidTr="0065243A">
        <w:tc>
          <w:tcPr>
            <w:tcW w:w="990" w:type="dxa"/>
            <w:tcBorders>
              <w:bottom w:val="single" w:sz="4" w:space="0" w:color="auto"/>
            </w:tcBorders>
            <w:shd w:val="clear" w:color="auto" w:fill="auto"/>
          </w:tcPr>
          <w:p w14:paraId="716EDF1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426" w:type="dxa"/>
            <w:gridSpan w:val="3"/>
            <w:tcBorders>
              <w:bottom w:val="single" w:sz="4" w:space="0" w:color="auto"/>
            </w:tcBorders>
            <w:shd w:val="clear" w:color="auto" w:fill="auto"/>
          </w:tcPr>
          <w:p w14:paraId="551D2DD2"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65243A">
        <w:tc>
          <w:tcPr>
            <w:tcW w:w="9346" w:type="dxa"/>
            <w:gridSpan w:val="9"/>
            <w:shd w:val="clear" w:color="auto" w:fill="auto"/>
          </w:tcPr>
          <w:p w14:paraId="4D34046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65243A">
        <w:tc>
          <w:tcPr>
            <w:tcW w:w="990" w:type="dxa"/>
            <w:shd w:val="clear" w:color="auto" w:fill="auto"/>
          </w:tcPr>
          <w:p w14:paraId="7F75888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5B031EB2"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410" w:type="dxa"/>
            <w:gridSpan w:val="2"/>
            <w:shd w:val="clear" w:color="auto" w:fill="auto"/>
          </w:tcPr>
          <w:p w14:paraId="07EC40EC"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65243A">
        <w:tc>
          <w:tcPr>
            <w:tcW w:w="990" w:type="dxa"/>
            <w:shd w:val="clear" w:color="auto" w:fill="auto"/>
          </w:tcPr>
          <w:p w14:paraId="020E93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1C8EEE5"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7481A85F"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5AC7C2A4" w14:textId="77777777" w:rsidTr="0065243A">
        <w:tc>
          <w:tcPr>
            <w:tcW w:w="990" w:type="dxa"/>
            <w:shd w:val="clear" w:color="auto" w:fill="auto"/>
          </w:tcPr>
          <w:p w14:paraId="3F5254A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71440D86"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65243A">
        <w:trPr>
          <w:trHeight w:val="840"/>
        </w:trPr>
        <w:tc>
          <w:tcPr>
            <w:tcW w:w="990" w:type="dxa"/>
            <w:shd w:val="clear" w:color="auto" w:fill="auto"/>
          </w:tcPr>
          <w:p w14:paraId="3C82FC3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14:paraId="0813E19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0FD92ACA"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65243A">
        <w:tc>
          <w:tcPr>
            <w:tcW w:w="990" w:type="dxa"/>
            <w:shd w:val="clear" w:color="auto" w:fill="auto"/>
          </w:tcPr>
          <w:p w14:paraId="744F106A"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5C72EEB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65243A">
        <w:tc>
          <w:tcPr>
            <w:tcW w:w="990" w:type="dxa"/>
            <w:shd w:val="clear" w:color="auto" w:fill="auto"/>
          </w:tcPr>
          <w:p w14:paraId="196A24D6"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6BFC03B"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453E763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65243A">
        <w:tc>
          <w:tcPr>
            <w:tcW w:w="990" w:type="dxa"/>
            <w:shd w:val="clear" w:color="auto" w:fill="auto"/>
          </w:tcPr>
          <w:p w14:paraId="1CDD779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14B7AB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07AF622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65243A">
        <w:tc>
          <w:tcPr>
            <w:tcW w:w="990" w:type="dxa"/>
            <w:shd w:val="clear" w:color="auto" w:fill="auto"/>
          </w:tcPr>
          <w:p w14:paraId="5078A04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3EAAC2C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5549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10F0460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65243A">
        <w:tc>
          <w:tcPr>
            <w:tcW w:w="9346" w:type="dxa"/>
            <w:gridSpan w:val="9"/>
            <w:shd w:val="clear" w:color="auto" w:fill="auto"/>
          </w:tcPr>
          <w:p w14:paraId="0E4FFEC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3"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29225144" w14:textId="77777777" w:rsidTr="0065243A">
        <w:tc>
          <w:tcPr>
            <w:tcW w:w="990" w:type="dxa"/>
            <w:shd w:val="clear" w:color="auto" w:fill="auto"/>
          </w:tcPr>
          <w:p w14:paraId="0B6ED7D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365A851B"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отримання інформації про регулювання Х вартість часу суб’єкта малого підприємництва (заробітна плата) Х </w:t>
            </w:r>
            <w:r w:rsidRPr="00C96347">
              <w:rPr>
                <w:rFonts w:eastAsia="Times New Roman"/>
                <w:i/>
                <w:sz w:val="26"/>
                <w:szCs w:val="26"/>
                <w:lang w:val="uk-UA" w:eastAsia="ru-RU"/>
              </w:rPr>
              <w:lastRenderedPageBreak/>
              <w:t>оціночна кількість форм</w:t>
            </w:r>
          </w:p>
        </w:tc>
        <w:tc>
          <w:tcPr>
            <w:tcW w:w="1843" w:type="dxa"/>
            <w:gridSpan w:val="2"/>
            <w:shd w:val="clear" w:color="auto" w:fill="auto"/>
          </w:tcPr>
          <w:p w14:paraId="6572C7C4" w14:textId="67709131" w:rsidR="003D7AAF" w:rsidRPr="00D9710C" w:rsidRDefault="003D7AAF" w:rsidP="003D7AAF">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lastRenderedPageBreak/>
              <w:t xml:space="preserve">0,5 год. (час, який витрачається с/г на пошук нормативно-правового акту в мережі  Інтернет та ознайомлення з ним; за результатами </w:t>
            </w:r>
            <w:r w:rsidRPr="00C96347">
              <w:rPr>
                <w:rFonts w:eastAsia="Times New Roman"/>
                <w:sz w:val="26"/>
                <w:szCs w:val="26"/>
                <w:lang w:val="uk-UA" w:eastAsia="ru-RU"/>
              </w:rPr>
              <w:lastRenderedPageBreak/>
              <w:t>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0065243A" w:rsidRPr="0065243A">
              <w:rPr>
                <w:rFonts w:eastAsia="Times New Roman"/>
                <w:sz w:val="26"/>
                <w:szCs w:val="26"/>
                <w:lang w:val="uk-UA" w:eastAsia="ru-RU"/>
              </w:rPr>
              <w:t>4</w:t>
            </w:r>
            <w:r w:rsidR="004E7DAA">
              <w:rPr>
                <w:rFonts w:eastAsia="Times New Roman"/>
                <w:sz w:val="26"/>
                <w:szCs w:val="26"/>
                <w:lang w:val="uk-UA" w:eastAsia="ru-RU"/>
              </w:rPr>
              <w:t>8,00</w:t>
            </w:r>
            <w:r w:rsidR="0065243A" w:rsidRPr="0065243A">
              <w:rPr>
                <w:rFonts w:eastAsia="Times New Roman"/>
                <w:sz w:val="26"/>
                <w:szCs w:val="26"/>
                <w:lang w:val="uk-UA" w:eastAsia="ru-RU"/>
              </w:rPr>
              <w:t xml:space="preserve"> </w:t>
            </w:r>
            <w:r w:rsidRPr="00D9710C">
              <w:rPr>
                <w:rFonts w:eastAsia="Times New Roman"/>
                <w:sz w:val="26"/>
                <w:szCs w:val="26"/>
                <w:lang w:val="uk-UA" w:eastAsia="ru-RU"/>
              </w:rPr>
              <w:t xml:space="preserve">грн. = </w:t>
            </w:r>
          </w:p>
          <w:p w14:paraId="77BCE3B7" w14:textId="324F23FB" w:rsidR="00692C0F" w:rsidRPr="00D9710C" w:rsidRDefault="003D7AAF" w:rsidP="003D7AAF">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w:t>
            </w:r>
            <w:r w:rsidR="004E7DAA">
              <w:rPr>
                <w:rFonts w:eastAsia="Times New Roman"/>
                <w:b/>
                <w:sz w:val="26"/>
                <w:szCs w:val="26"/>
                <w:lang w:val="uk-UA" w:eastAsia="ru-RU"/>
              </w:rPr>
              <w:t>4</w:t>
            </w:r>
            <w:r w:rsidRPr="00D9710C">
              <w:rPr>
                <w:rFonts w:eastAsia="Times New Roman"/>
                <w:b/>
                <w:sz w:val="26"/>
                <w:szCs w:val="26"/>
                <w:lang w:val="uk-UA" w:eastAsia="ru-RU"/>
              </w:rPr>
              <w:t>,</w:t>
            </w:r>
            <w:r w:rsidR="004E7DAA">
              <w:rPr>
                <w:rFonts w:eastAsia="Times New Roman"/>
                <w:b/>
                <w:sz w:val="26"/>
                <w:szCs w:val="26"/>
                <w:lang w:val="uk-UA" w:eastAsia="ru-RU"/>
              </w:rPr>
              <w:t>0</w:t>
            </w:r>
            <w:r w:rsidR="0065243A">
              <w:rPr>
                <w:rFonts w:eastAsia="Times New Roman"/>
                <w:b/>
                <w:sz w:val="26"/>
                <w:szCs w:val="26"/>
                <w:lang w:val="uk-UA" w:eastAsia="ru-RU"/>
              </w:rPr>
              <w:t>0</w:t>
            </w:r>
            <w:r w:rsidRPr="00D9710C">
              <w:rPr>
                <w:rFonts w:eastAsia="Times New Roman"/>
                <w:b/>
                <w:sz w:val="26"/>
                <w:szCs w:val="26"/>
                <w:lang w:val="uk-UA" w:eastAsia="ru-RU"/>
              </w:rPr>
              <w:t xml:space="preserve"> грн</w:t>
            </w:r>
          </w:p>
        </w:tc>
        <w:tc>
          <w:tcPr>
            <w:tcW w:w="1978" w:type="dxa"/>
            <w:gridSpan w:val="3"/>
            <w:shd w:val="clear" w:color="auto" w:fill="auto"/>
          </w:tcPr>
          <w:p w14:paraId="2478DA9E"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lastRenderedPageBreak/>
              <w:t>0,00</w:t>
            </w:r>
          </w:p>
          <w:p w14:paraId="4B67B20B"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275" w:type="dxa"/>
            <w:shd w:val="clear" w:color="auto" w:fill="auto"/>
          </w:tcPr>
          <w:p w14:paraId="6426373F" w14:textId="77777777"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65243A">
        <w:tc>
          <w:tcPr>
            <w:tcW w:w="990" w:type="dxa"/>
            <w:shd w:val="clear" w:color="auto" w:fill="auto"/>
          </w:tcPr>
          <w:p w14:paraId="24946E5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14:paraId="6D595113"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978" w:type="dxa"/>
            <w:gridSpan w:val="3"/>
            <w:shd w:val="clear" w:color="auto" w:fill="auto"/>
          </w:tcPr>
          <w:p w14:paraId="617D62FA"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275" w:type="dxa"/>
            <w:shd w:val="clear" w:color="auto" w:fill="auto"/>
          </w:tcPr>
          <w:p w14:paraId="224B009E"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65243A">
        <w:tc>
          <w:tcPr>
            <w:tcW w:w="990" w:type="dxa"/>
            <w:shd w:val="clear" w:color="auto" w:fill="auto"/>
          </w:tcPr>
          <w:p w14:paraId="2993C288"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249AA450"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978" w:type="dxa"/>
            <w:gridSpan w:val="3"/>
            <w:shd w:val="clear" w:color="auto" w:fill="auto"/>
          </w:tcPr>
          <w:p w14:paraId="585A3001"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275" w:type="dxa"/>
            <w:shd w:val="clear" w:color="auto" w:fill="auto"/>
          </w:tcPr>
          <w:p w14:paraId="16F07EB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65243A">
        <w:trPr>
          <w:trHeight w:val="840"/>
        </w:trPr>
        <w:tc>
          <w:tcPr>
            <w:tcW w:w="990" w:type="dxa"/>
            <w:shd w:val="clear" w:color="auto" w:fill="auto"/>
          </w:tcPr>
          <w:p w14:paraId="279B487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14:paraId="0B38D3F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978" w:type="dxa"/>
            <w:gridSpan w:val="3"/>
            <w:shd w:val="clear" w:color="auto" w:fill="auto"/>
          </w:tcPr>
          <w:p w14:paraId="0130B900"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275" w:type="dxa"/>
            <w:shd w:val="clear" w:color="auto" w:fill="auto"/>
          </w:tcPr>
          <w:p w14:paraId="4535DB4A"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65243A">
        <w:tc>
          <w:tcPr>
            <w:tcW w:w="990" w:type="dxa"/>
            <w:shd w:val="clear" w:color="auto" w:fill="auto"/>
          </w:tcPr>
          <w:p w14:paraId="7E67655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978" w:type="dxa"/>
            <w:gridSpan w:val="3"/>
            <w:shd w:val="clear" w:color="auto" w:fill="auto"/>
          </w:tcPr>
          <w:p w14:paraId="363A9550"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275" w:type="dxa"/>
            <w:shd w:val="clear" w:color="auto" w:fill="auto"/>
          </w:tcPr>
          <w:p w14:paraId="007EE254"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C96347" w14:paraId="28101153" w14:textId="77777777" w:rsidTr="0065243A">
        <w:trPr>
          <w:trHeight w:val="777"/>
        </w:trPr>
        <w:tc>
          <w:tcPr>
            <w:tcW w:w="990" w:type="dxa"/>
            <w:shd w:val="clear" w:color="auto" w:fill="auto"/>
          </w:tcPr>
          <w:p w14:paraId="5FAC9BBC"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7BDF5C37"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7A44BB0A" w:rsidR="003D7AAF" w:rsidRPr="00C96347" w:rsidRDefault="00E4008B" w:rsidP="003D7AAF">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24,0</w:t>
            </w:r>
            <w:r w:rsidR="0065243A" w:rsidRPr="0065243A">
              <w:rPr>
                <w:rFonts w:eastAsia="Times New Roman"/>
                <w:b/>
                <w:sz w:val="26"/>
                <w:szCs w:val="26"/>
                <w:lang w:val="uk-UA" w:eastAsia="ru-RU"/>
              </w:rPr>
              <w:t xml:space="preserve">0 </w:t>
            </w:r>
            <w:r w:rsidR="003D7AAF" w:rsidRPr="00C96347">
              <w:rPr>
                <w:rFonts w:eastAsia="Times New Roman"/>
                <w:b/>
                <w:sz w:val="26"/>
                <w:szCs w:val="26"/>
                <w:lang w:val="uk-UA" w:eastAsia="ru-RU"/>
              </w:rPr>
              <w:t>грн</w:t>
            </w:r>
          </w:p>
        </w:tc>
        <w:tc>
          <w:tcPr>
            <w:tcW w:w="1978" w:type="dxa"/>
            <w:gridSpan w:val="3"/>
            <w:shd w:val="clear" w:color="auto" w:fill="auto"/>
          </w:tcPr>
          <w:p w14:paraId="6322E33C" w14:textId="44FAFB43"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275" w:type="dxa"/>
            <w:shd w:val="clear" w:color="auto" w:fill="auto"/>
          </w:tcPr>
          <w:p w14:paraId="4C74633E" w14:textId="3E93FAC9" w:rsidR="003D7AAF" w:rsidRPr="00C96347" w:rsidRDefault="00E4008B" w:rsidP="003D7AAF">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24,0</w:t>
            </w:r>
            <w:r w:rsidR="0065243A" w:rsidRPr="0065243A">
              <w:rPr>
                <w:rFonts w:eastAsia="Times New Roman"/>
                <w:b/>
                <w:sz w:val="26"/>
                <w:szCs w:val="26"/>
                <w:lang w:val="uk-UA" w:eastAsia="ru-RU"/>
              </w:rPr>
              <w:t xml:space="preserve">0 </w:t>
            </w:r>
            <w:r w:rsidR="003D7AAF" w:rsidRPr="00C96347">
              <w:rPr>
                <w:rFonts w:eastAsia="Times New Roman"/>
                <w:b/>
                <w:sz w:val="26"/>
                <w:szCs w:val="26"/>
                <w:lang w:val="uk-UA" w:eastAsia="ru-RU"/>
              </w:rPr>
              <w:t>грн</w:t>
            </w:r>
          </w:p>
        </w:tc>
      </w:tr>
      <w:tr w:rsidR="003D7AAF" w:rsidRPr="00C96347" w14:paraId="1215AFA2" w14:textId="77777777" w:rsidTr="0065243A">
        <w:trPr>
          <w:trHeight w:val="921"/>
        </w:trPr>
        <w:tc>
          <w:tcPr>
            <w:tcW w:w="990" w:type="dxa"/>
            <w:shd w:val="clear" w:color="auto" w:fill="auto"/>
          </w:tcPr>
          <w:p w14:paraId="0B7561CA"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1978" w:type="dxa"/>
            <w:gridSpan w:val="3"/>
            <w:shd w:val="clear" w:color="auto" w:fill="auto"/>
          </w:tcPr>
          <w:p w14:paraId="2A6C552E" w14:textId="5C844DF7"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275" w:type="dxa"/>
            <w:shd w:val="clear" w:color="auto" w:fill="auto"/>
          </w:tcPr>
          <w:p w14:paraId="190C90A4" w14:textId="27DB644C"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65243A">
        <w:trPr>
          <w:trHeight w:val="480"/>
        </w:trPr>
        <w:tc>
          <w:tcPr>
            <w:tcW w:w="990" w:type="dxa"/>
            <w:shd w:val="clear" w:color="auto" w:fill="auto"/>
          </w:tcPr>
          <w:p w14:paraId="64FF9B56"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044254A6" w:rsidR="003D7AAF" w:rsidRPr="00C96347" w:rsidRDefault="00E4008B" w:rsidP="003D7AAF">
            <w:pPr>
              <w:widowControl w:val="0"/>
              <w:tabs>
                <w:tab w:val="left" w:pos="990"/>
              </w:tabs>
              <w:spacing w:before="120" w:after="120"/>
              <w:ind w:left="270"/>
              <w:textAlignment w:val="baseline"/>
              <w:rPr>
                <w:rFonts w:eastAsia="Times New Roman"/>
                <w:b/>
                <w:sz w:val="26"/>
                <w:szCs w:val="26"/>
                <w:lang w:val="uk-UA" w:eastAsia="ru-RU"/>
              </w:rPr>
            </w:pPr>
            <w:r>
              <w:rPr>
                <w:rFonts w:eastAsia="Times New Roman"/>
                <w:b/>
                <w:sz w:val="26"/>
                <w:szCs w:val="26"/>
                <w:lang w:val="uk-UA" w:eastAsia="ru-RU"/>
              </w:rPr>
              <w:t>55824,0</w:t>
            </w:r>
            <w:r w:rsidR="0065243A">
              <w:rPr>
                <w:rFonts w:eastAsia="Times New Roman"/>
                <w:b/>
                <w:sz w:val="26"/>
                <w:szCs w:val="26"/>
                <w:lang w:val="uk-UA" w:eastAsia="ru-RU"/>
              </w:rPr>
              <w:t xml:space="preserve">0 </w:t>
            </w:r>
            <w:r w:rsidR="003D7AAF" w:rsidRPr="00C96347">
              <w:rPr>
                <w:rFonts w:eastAsia="Times New Roman"/>
                <w:b/>
                <w:sz w:val="26"/>
                <w:szCs w:val="26"/>
                <w:lang w:val="uk-UA" w:eastAsia="ru-RU"/>
              </w:rPr>
              <w:t>грн</w:t>
            </w:r>
          </w:p>
        </w:tc>
        <w:tc>
          <w:tcPr>
            <w:tcW w:w="1978" w:type="dxa"/>
            <w:gridSpan w:val="3"/>
            <w:shd w:val="clear" w:color="auto" w:fill="auto"/>
          </w:tcPr>
          <w:p w14:paraId="4A8F3428" w14:textId="034DE931" w:rsidR="003D7AAF" w:rsidRPr="00132E78"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275" w:type="dxa"/>
            <w:shd w:val="clear" w:color="auto" w:fill="auto"/>
          </w:tcPr>
          <w:p w14:paraId="72D0CE5A" w14:textId="761AAABC" w:rsidR="003D7AAF" w:rsidRPr="00C96347" w:rsidRDefault="00E4008B" w:rsidP="003D7AAF">
            <w:pPr>
              <w:widowControl w:val="0"/>
              <w:tabs>
                <w:tab w:val="left" w:pos="990"/>
              </w:tabs>
              <w:spacing w:before="120" w:after="120"/>
              <w:ind w:hanging="34"/>
              <w:textAlignment w:val="baseline"/>
              <w:rPr>
                <w:rFonts w:eastAsia="Times New Roman"/>
                <w:b/>
                <w:sz w:val="26"/>
                <w:szCs w:val="26"/>
                <w:lang w:val="uk-UA" w:eastAsia="ru-RU"/>
              </w:rPr>
            </w:pPr>
            <w:r>
              <w:rPr>
                <w:rFonts w:eastAsia="Times New Roman"/>
                <w:b/>
                <w:sz w:val="26"/>
                <w:szCs w:val="26"/>
                <w:lang w:val="uk-UA" w:eastAsia="ru-RU"/>
              </w:rPr>
              <w:t xml:space="preserve">55824,00 </w:t>
            </w:r>
            <w:r w:rsidRPr="00C96347">
              <w:rPr>
                <w:rFonts w:eastAsia="Times New Roman"/>
                <w:b/>
                <w:sz w:val="26"/>
                <w:szCs w:val="26"/>
                <w:lang w:val="uk-UA" w:eastAsia="ru-RU"/>
              </w:rPr>
              <w:t>грн</w:t>
            </w:r>
          </w:p>
        </w:tc>
      </w:tr>
    </w:tbl>
    <w:p w14:paraId="5EAEDC5F" w14:textId="3D4429D7" w:rsidR="0049181B" w:rsidRDefault="0049181B" w:rsidP="00FA7487">
      <w:pPr>
        <w:rPr>
          <w:sz w:val="16"/>
          <w:szCs w:val="16"/>
          <w:lang w:val="uk-UA"/>
        </w:rPr>
      </w:pPr>
    </w:p>
    <w:p w14:paraId="7B05EFE6" w14:textId="11A8AB45" w:rsidR="003D7AAF" w:rsidRDefault="003D7AAF" w:rsidP="00FA7487">
      <w:pPr>
        <w:rPr>
          <w:sz w:val="16"/>
          <w:szCs w:val="16"/>
          <w:lang w:val="uk-UA"/>
        </w:rPr>
      </w:pPr>
    </w:p>
    <w:p w14:paraId="3377FFFE" w14:textId="77777777" w:rsidR="003D7AAF" w:rsidRPr="000F663B" w:rsidRDefault="003D7AAF" w:rsidP="003D7AAF">
      <w:pPr>
        <w:pStyle w:val="rvps3"/>
        <w:shd w:val="clear" w:color="auto" w:fill="FFFFFF"/>
        <w:spacing w:before="0" w:beforeAutospacing="0" w:after="0" w:afterAutospacing="0"/>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1DA480D4"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lastRenderedPageBreak/>
        <w:t>Державне регулювання не передбачає утворення нового державного органу. Бюджетні витрати не зміняться.</w:t>
      </w:r>
      <w:bookmarkEnd w:id="5"/>
    </w:p>
    <w:p w14:paraId="4AEEF86B"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985FA9" w:rsidRDefault="003D7AAF" w:rsidP="003D7AAF">
      <w:pPr>
        <w:pStyle w:val="Style31"/>
        <w:shd w:val="clear" w:color="auto" w:fill="auto"/>
        <w:spacing w:before="55" w:after="0" w:line="322" w:lineRule="exact"/>
        <w:ind w:right="340" w:firstLine="567"/>
        <w:rPr>
          <w:rStyle w:val="CharStyle32"/>
          <w:b/>
        </w:rPr>
      </w:pPr>
      <w:bookmarkStart w:id="6"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1C1038">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1C1038">
            <w:pPr>
              <w:pStyle w:val="Style89"/>
              <w:shd w:val="clear" w:color="auto" w:fill="auto"/>
              <w:spacing w:line="230" w:lineRule="exact"/>
              <w:ind w:left="260"/>
              <w:rPr>
                <w:sz w:val="26"/>
                <w:szCs w:val="26"/>
              </w:rPr>
            </w:pPr>
            <w:r w:rsidRPr="00985FA9">
              <w:rPr>
                <w:rStyle w:val="CharStyle90"/>
                <w:sz w:val="26"/>
                <w:szCs w:val="26"/>
              </w:rPr>
              <w:t>№</w:t>
            </w:r>
          </w:p>
          <w:p w14:paraId="338835DC" w14:textId="77777777" w:rsidR="003D7AAF" w:rsidRPr="00985FA9" w:rsidRDefault="003D7AAF" w:rsidP="001C1038">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1C1038">
            <w:pPr>
              <w:pStyle w:val="Style21"/>
              <w:shd w:val="clear" w:color="auto" w:fill="auto"/>
              <w:spacing w:line="220" w:lineRule="exact"/>
              <w:ind w:left="2200"/>
              <w:rPr>
                <w:rStyle w:val="CharStyle22"/>
              </w:rPr>
            </w:pPr>
          </w:p>
          <w:p w14:paraId="565246BF" w14:textId="77777777" w:rsidR="003D7AAF" w:rsidRPr="00985FA9" w:rsidRDefault="003D7AAF" w:rsidP="001C1038">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1C1038">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1C1038">
            <w:pPr>
              <w:pStyle w:val="Style21"/>
              <w:shd w:val="clear" w:color="auto" w:fill="auto"/>
              <w:spacing w:line="220" w:lineRule="exact"/>
              <w:ind w:left="120"/>
              <w:jc w:val="center"/>
              <w:rPr>
                <w:sz w:val="26"/>
                <w:szCs w:val="26"/>
              </w:rPr>
            </w:pPr>
            <w:r w:rsidRPr="00985FA9">
              <w:rPr>
                <w:rStyle w:val="CharStyle22"/>
              </w:rPr>
              <w:t>За п’ять років</w:t>
            </w:r>
          </w:p>
        </w:tc>
      </w:tr>
      <w:tr w:rsidR="003D7AAF" w:rsidRPr="00985FA9" w14:paraId="0DC7A6DC" w14:textId="77777777" w:rsidTr="001C1038">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1C1038">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1C1038">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1C1038">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1C1038">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5F2D2F1D" w14:textId="77777777" w:rsidTr="001C1038">
        <w:trPr>
          <w:trHeight w:hRule="exact" w:val="835"/>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1C1038">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1C1038">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0F5969E1" w:rsidR="003D7AAF" w:rsidRPr="00985FA9" w:rsidRDefault="001C1038" w:rsidP="001C1038">
            <w:pPr>
              <w:jc w:val="center"/>
              <w:rPr>
                <w:sz w:val="26"/>
                <w:szCs w:val="26"/>
              </w:rPr>
            </w:pPr>
            <w:r w:rsidRPr="001C1038">
              <w:rPr>
                <w:rFonts w:eastAsia="Times New Roman"/>
                <w:sz w:val="26"/>
                <w:szCs w:val="26"/>
                <w:lang w:val="uk-UA" w:eastAsia="ru-RU"/>
              </w:rPr>
              <w:t xml:space="preserve">55824,00 </w:t>
            </w:r>
            <w:r w:rsidR="00337C25" w:rsidRPr="00337C25">
              <w:rPr>
                <w:rFonts w:eastAsia="Times New Roman"/>
                <w:sz w:val="26"/>
                <w:szCs w:val="26"/>
                <w:lang w:val="uk-UA" w:eastAsia="ru-RU"/>
              </w:rPr>
              <w:t xml:space="preserve"> </w:t>
            </w:r>
            <w:r w:rsidR="003D7AAF"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066948E9" w:rsidR="003D7AAF" w:rsidRPr="00985FA9" w:rsidRDefault="001C1038" w:rsidP="001C1038">
            <w:pPr>
              <w:jc w:val="center"/>
              <w:rPr>
                <w:sz w:val="26"/>
                <w:szCs w:val="26"/>
              </w:rPr>
            </w:pPr>
            <w:r w:rsidRPr="001C1038">
              <w:rPr>
                <w:rFonts w:eastAsia="Times New Roman"/>
                <w:sz w:val="26"/>
                <w:szCs w:val="26"/>
                <w:lang w:val="uk-UA" w:eastAsia="ru-RU"/>
              </w:rPr>
              <w:t xml:space="preserve">55824,00 </w:t>
            </w:r>
            <w:r w:rsidR="003D7AAF" w:rsidRPr="00985FA9">
              <w:rPr>
                <w:rFonts w:eastAsia="Times New Roman"/>
                <w:sz w:val="26"/>
                <w:szCs w:val="26"/>
                <w:lang w:val="uk-UA" w:eastAsia="ru-RU"/>
              </w:rPr>
              <w:t>грн</w:t>
            </w:r>
          </w:p>
        </w:tc>
      </w:tr>
      <w:tr w:rsidR="003D7AAF" w:rsidRPr="00985FA9" w14:paraId="5DE1CEAD" w14:textId="77777777" w:rsidTr="001C1038">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1C1038">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1C1038">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1C1038">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4E56033F" w:rsidR="003D7AAF" w:rsidRPr="00985FA9" w:rsidRDefault="001C1038" w:rsidP="001C1038">
            <w:pPr>
              <w:jc w:val="center"/>
              <w:rPr>
                <w:sz w:val="26"/>
                <w:szCs w:val="26"/>
              </w:rPr>
            </w:pPr>
            <w:r w:rsidRPr="001C1038">
              <w:rPr>
                <w:rFonts w:eastAsia="Times New Roman"/>
                <w:sz w:val="26"/>
                <w:szCs w:val="26"/>
                <w:lang w:val="uk-UA" w:eastAsia="ru-RU"/>
              </w:rPr>
              <w:t xml:space="preserve">55824,00 </w:t>
            </w:r>
            <w:r w:rsidR="003D7AAF"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DDA3AA" w:rsidR="003D7AAF" w:rsidRPr="00985FA9" w:rsidRDefault="001C1038" w:rsidP="001C1038">
            <w:pPr>
              <w:jc w:val="center"/>
              <w:rPr>
                <w:sz w:val="26"/>
                <w:szCs w:val="26"/>
              </w:rPr>
            </w:pPr>
            <w:r w:rsidRPr="001C1038">
              <w:rPr>
                <w:rFonts w:eastAsia="Times New Roman"/>
                <w:sz w:val="26"/>
                <w:szCs w:val="26"/>
                <w:lang w:val="uk-UA" w:eastAsia="ru-RU"/>
              </w:rPr>
              <w:t xml:space="preserve">55824,00 </w:t>
            </w:r>
            <w:r w:rsidR="003D7AAF" w:rsidRPr="00985FA9">
              <w:rPr>
                <w:rFonts w:eastAsia="Times New Roman"/>
                <w:sz w:val="26"/>
                <w:szCs w:val="26"/>
                <w:lang w:val="uk-UA" w:eastAsia="ru-RU"/>
              </w:rPr>
              <w:t>грн</w:t>
            </w:r>
          </w:p>
        </w:tc>
      </w:tr>
      <w:tr w:rsidR="003D7AAF" w:rsidRPr="00985FA9" w14:paraId="1408A4C3" w14:textId="77777777" w:rsidTr="001C1038">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1C1038">
            <w:pPr>
              <w:pStyle w:val="Style23"/>
              <w:shd w:val="clear" w:color="auto" w:fill="auto"/>
              <w:spacing w:line="220" w:lineRule="exact"/>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1C1038">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1C1038">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1C1038">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143D6FBC" w14:textId="77777777" w:rsidTr="001C1038">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1C1038">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1C1038">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1C1038">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1C1038">
            <w:pPr>
              <w:pStyle w:val="Style91"/>
              <w:shd w:val="clear" w:color="auto" w:fill="auto"/>
              <w:spacing w:line="80" w:lineRule="exact"/>
              <w:ind w:left="820"/>
              <w:jc w:val="center"/>
              <w:rPr>
                <w:sz w:val="26"/>
                <w:szCs w:val="26"/>
              </w:rPr>
            </w:pPr>
            <w:r w:rsidRPr="00985FA9">
              <w:rPr>
                <w:rStyle w:val="CharStyle92"/>
                <w:sz w:val="26"/>
                <w:szCs w:val="26"/>
              </w:rPr>
              <w:t>-</w:t>
            </w:r>
          </w:p>
        </w:tc>
      </w:tr>
    </w:tbl>
    <w:p w14:paraId="13F44A01" w14:textId="77777777" w:rsidR="003D7AAF" w:rsidRPr="00B13B9E"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F663B" w:rsidRDefault="003D7AAF" w:rsidP="003D7AAF">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FA7487">
      <w:pPr>
        <w:rPr>
          <w:sz w:val="16"/>
          <w:szCs w:val="16"/>
          <w:lang w:val="uk-UA"/>
        </w:rPr>
      </w:pPr>
    </w:p>
    <w:p w14:paraId="0B2CE1C7" w14:textId="77777777" w:rsidR="003D7AAF" w:rsidRPr="00C96347" w:rsidRDefault="003D7AAF" w:rsidP="00FA7487">
      <w:pPr>
        <w:rPr>
          <w:sz w:val="16"/>
          <w:szCs w:val="16"/>
          <w:lang w:val="uk-UA"/>
        </w:rPr>
      </w:pPr>
    </w:p>
    <w:bookmarkEnd w:id="2"/>
    <w:bookmarkEnd w:id="3"/>
    <w:p w14:paraId="754911DC" w14:textId="77777777"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14:paraId="0F3F0D9A"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2CF723E8" w:rsidR="003D7AAF" w:rsidRPr="00C96347" w:rsidRDefault="00E429F6" w:rsidP="003D7AAF">
            <w:pPr>
              <w:keepNext/>
              <w:widowControl w:val="0"/>
              <w:jc w:val="center"/>
              <w:textAlignment w:val="baseline"/>
              <w:rPr>
                <w:rFonts w:eastAsia="Times New Roman"/>
                <w:sz w:val="26"/>
                <w:szCs w:val="26"/>
                <w:lang w:val="uk-UA" w:eastAsia="ru-RU"/>
              </w:rPr>
            </w:pPr>
            <w:r>
              <w:rPr>
                <w:rFonts w:eastAsia="Times New Roman"/>
                <w:sz w:val="26"/>
                <w:szCs w:val="26"/>
                <w:lang w:val="uk-UA" w:eastAsia="ru-RU"/>
              </w:rPr>
              <w:t>48,0</w:t>
            </w:r>
            <w:r w:rsidR="00A41794" w:rsidRPr="00A41794">
              <w:rPr>
                <w:rFonts w:eastAsia="Times New Roman"/>
                <w:sz w:val="26"/>
                <w:szCs w:val="26"/>
                <w:lang w:val="uk-UA" w:eastAsia="ru-RU"/>
              </w:rPr>
              <w:t xml:space="preserve">0 </w:t>
            </w:r>
            <w:r w:rsidR="003D7AAF"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FD826FB" w:rsidR="003D7AAF" w:rsidRPr="00C96347" w:rsidRDefault="00E429F6" w:rsidP="003D7AAF">
            <w:pPr>
              <w:keepNext/>
              <w:widowControl w:val="0"/>
              <w:jc w:val="center"/>
              <w:textAlignment w:val="baseline"/>
              <w:rPr>
                <w:rFonts w:eastAsia="Times New Roman"/>
                <w:sz w:val="26"/>
                <w:szCs w:val="26"/>
                <w:lang w:val="uk-UA" w:eastAsia="ru-RU"/>
              </w:rPr>
            </w:pPr>
            <w:r>
              <w:rPr>
                <w:rFonts w:eastAsia="Times New Roman"/>
                <w:sz w:val="26"/>
                <w:szCs w:val="26"/>
                <w:lang w:val="uk-UA" w:eastAsia="ru-RU"/>
              </w:rPr>
              <w:t>48,0</w:t>
            </w:r>
            <w:r w:rsidR="00A41794" w:rsidRPr="00A41794">
              <w:rPr>
                <w:rFonts w:eastAsia="Times New Roman"/>
                <w:sz w:val="26"/>
                <w:szCs w:val="26"/>
                <w:lang w:val="uk-UA" w:eastAsia="ru-RU"/>
              </w:rPr>
              <w:t xml:space="preserve">0 </w:t>
            </w:r>
            <w:r w:rsidR="003D7AAF" w:rsidRPr="00C96347">
              <w:rPr>
                <w:rFonts w:eastAsia="Times New Roman"/>
                <w:sz w:val="26"/>
                <w:szCs w:val="26"/>
                <w:lang w:val="uk-UA" w:eastAsia="ru-RU"/>
              </w:rPr>
              <w:t>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5BBC22C" w14:textId="77777777" w:rsidR="003D7AAF" w:rsidRPr="00C96347" w:rsidRDefault="003D7AAF" w:rsidP="003D7AAF">
            <w:pPr>
              <w:rPr>
                <w:rFonts w:eastAsia="Times New Roman"/>
                <w:sz w:val="26"/>
                <w:szCs w:val="26"/>
                <w:lang w:val="uk-UA" w:eastAsia="ru-RU"/>
              </w:rPr>
            </w:pPr>
          </w:p>
          <w:p w14:paraId="2F14DB4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01F2363" w:rsidR="003D7AAF" w:rsidRPr="00C96347" w:rsidRDefault="00E429F6" w:rsidP="003D7AAF">
            <w:pPr>
              <w:jc w:val="center"/>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7848A1ED" w:rsidR="003D7AAF" w:rsidRPr="00C96347" w:rsidRDefault="00E429F6" w:rsidP="003D7AAF">
            <w:pPr>
              <w:tabs>
                <w:tab w:val="left" w:pos="552"/>
                <w:tab w:val="center" w:pos="801"/>
              </w:tabs>
              <w:jc w:val="center"/>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3D7AAF">
            <w:pPr>
              <w:jc w:val="center"/>
              <w:rPr>
                <w:rFonts w:eastAsia="Times New Roman"/>
                <w:b/>
                <w:sz w:val="26"/>
                <w:szCs w:val="26"/>
                <w:lang w:val="uk-UA" w:eastAsia="ru-RU"/>
              </w:rPr>
            </w:pPr>
          </w:p>
          <w:p w14:paraId="209C24B2" w14:textId="001F3323"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3D7AAF">
            <w:pPr>
              <w:jc w:val="center"/>
              <w:rPr>
                <w:rFonts w:eastAsia="Times New Roman"/>
                <w:b/>
                <w:sz w:val="26"/>
                <w:szCs w:val="26"/>
                <w:lang w:val="uk-UA" w:eastAsia="ru-RU"/>
              </w:rPr>
            </w:pPr>
          </w:p>
          <w:p w14:paraId="11A64E65" w14:textId="6C072C49"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 xml:space="preserve">Сумарні витрати суб’єктів господарювання великого та середнього підприємництва, на виконання </w:t>
            </w:r>
            <w:r w:rsidRPr="00C96347">
              <w:rPr>
                <w:rFonts w:eastAsia="Times New Roman"/>
                <w:sz w:val="26"/>
                <w:szCs w:val="26"/>
                <w:lang w:val="uk-UA" w:eastAsia="ru-RU"/>
              </w:rPr>
              <w:lastRenderedPageBreak/>
              <w:t>регулювання (вартість регулювання) (рядок 3 х рядок 4), гривень</w:t>
            </w:r>
          </w:p>
          <w:p w14:paraId="29658F65"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02760DB4" w:rsidR="003D7AAF" w:rsidRPr="00C96347" w:rsidRDefault="00E429F6" w:rsidP="003D7AAF">
            <w:pPr>
              <w:jc w:val="center"/>
              <w:rPr>
                <w:rFonts w:eastAsia="Times New Roman"/>
                <w:b/>
                <w:sz w:val="26"/>
                <w:szCs w:val="26"/>
                <w:lang w:val="uk-UA" w:eastAsia="ru-RU"/>
              </w:rPr>
            </w:pPr>
            <w:r w:rsidRPr="00E429F6">
              <w:rPr>
                <w:rFonts w:eastAsia="Times New Roman"/>
                <w:b/>
                <w:sz w:val="26"/>
                <w:szCs w:val="26"/>
                <w:lang w:val="uk-UA" w:eastAsia="ru-RU"/>
              </w:rPr>
              <w:lastRenderedPageBreak/>
              <w:t>25248</w:t>
            </w:r>
            <w:r>
              <w:rPr>
                <w:rFonts w:eastAsia="Times New Roman"/>
                <w:b/>
                <w:sz w:val="26"/>
                <w:szCs w:val="26"/>
                <w:lang w:val="uk-UA" w:eastAsia="ru-RU"/>
              </w:rPr>
              <w:t>, 00</w:t>
            </w:r>
            <w:r w:rsidR="003D7AAF" w:rsidRPr="00C96347">
              <w:rPr>
                <w:rFonts w:eastAsia="Times New Roman"/>
                <w:b/>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5D9D9EE9" w:rsidR="003D7AAF" w:rsidRPr="00C96347" w:rsidRDefault="00E429F6" w:rsidP="00E429F6">
            <w:pPr>
              <w:jc w:val="center"/>
              <w:rPr>
                <w:rFonts w:eastAsia="Times New Roman"/>
                <w:b/>
                <w:sz w:val="26"/>
                <w:szCs w:val="26"/>
                <w:lang w:val="uk-UA" w:eastAsia="ru-RU"/>
              </w:rPr>
            </w:pPr>
            <w:r w:rsidRPr="00E429F6">
              <w:rPr>
                <w:rFonts w:eastAsia="Times New Roman"/>
                <w:b/>
                <w:sz w:val="26"/>
                <w:szCs w:val="26"/>
                <w:lang w:val="uk-UA" w:eastAsia="ru-RU"/>
              </w:rPr>
              <w:t>25248</w:t>
            </w:r>
            <w:r>
              <w:rPr>
                <w:rFonts w:eastAsia="Times New Roman"/>
                <w:b/>
                <w:sz w:val="26"/>
                <w:szCs w:val="26"/>
                <w:lang w:val="uk-UA" w:eastAsia="ru-RU"/>
              </w:rPr>
              <w:t>, 00</w:t>
            </w:r>
            <w:r w:rsidRPr="00C96347">
              <w:rPr>
                <w:rFonts w:eastAsia="Times New Roman"/>
                <w:b/>
                <w:sz w:val="26"/>
                <w:szCs w:val="26"/>
                <w:lang w:val="uk-UA" w:eastAsia="ru-RU"/>
              </w:rPr>
              <w:t>грн</w:t>
            </w:r>
            <w:r w:rsidR="003D7AAF">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D476B8"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024FE330" w:rsidR="00856E3E" w:rsidRPr="00C96347" w:rsidRDefault="00502F75" w:rsidP="003D7AAF">
            <w:pPr>
              <w:widowControl w:val="0"/>
              <w:tabs>
                <w:tab w:val="left" w:pos="990"/>
              </w:tabs>
              <w:spacing w:before="120" w:after="120"/>
              <w:ind w:left="270"/>
              <w:jc w:val="both"/>
              <w:rPr>
                <w:rFonts w:eastAsia="Times New Roman"/>
                <w:b/>
                <w:sz w:val="26"/>
                <w:szCs w:val="26"/>
                <w:lang w:val="uk-UA" w:eastAsia="ru-RU"/>
              </w:rPr>
            </w:pPr>
            <w:r>
              <w:rPr>
                <w:rFonts w:eastAsia="Times New Roman"/>
                <w:bCs/>
                <w:sz w:val="26"/>
                <w:szCs w:val="26"/>
                <w:lang w:val="uk-UA" w:eastAsia="ru-RU"/>
              </w:rPr>
              <w:t xml:space="preserve">Невиконання вимог законодавства в частині необхідності </w:t>
            </w:r>
            <w:r w:rsidR="001F28FF">
              <w:rPr>
                <w:rFonts w:eastAsia="Times New Roman"/>
                <w:bCs/>
                <w:sz w:val="26"/>
                <w:szCs w:val="26"/>
                <w:lang w:val="uk-UA" w:eastAsia="ru-RU"/>
              </w:rPr>
              <w:t xml:space="preserve">приведення нормативно-правових актів у сфері геологічного вивчення та раціонального використання надр у відповідність до вимог </w:t>
            </w:r>
            <w:r w:rsidR="00920B56">
              <w:rPr>
                <w:rFonts w:eastAsia="Times New Roman"/>
                <w:bCs/>
                <w:sz w:val="26"/>
                <w:szCs w:val="26"/>
                <w:lang w:val="uk-UA" w:eastAsia="ru-RU"/>
              </w:rPr>
              <w:t>чинного природоохоронного законодавства</w:t>
            </w:r>
            <w:r w:rsidR="001F28FF">
              <w:rPr>
                <w:rFonts w:eastAsia="Times New Roman"/>
                <w:bCs/>
                <w:sz w:val="26"/>
                <w:szCs w:val="26"/>
                <w:lang w:val="uk-UA" w:eastAsia="ru-RU"/>
              </w:rPr>
              <w:t xml:space="preserve">, уповільнення реформування сфери </w:t>
            </w:r>
            <w:proofErr w:type="spellStart"/>
            <w:r w:rsidR="001F28FF">
              <w:rPr>
                <w:rFonts w:eastAsia="Times New Roman"/>
                <w:bCs/>
                <w:sz w:val="26"/>
                <w:szCs w:val="26"/>
                <w:lang w:val="uk-UA" w:eastAsia="ru-RU"/>
              </w:rPr>
              <w:t>надрокористування</w:t>
            </w:r>
            <w:proofErr w:type="spellEnd"/>
            <w:r w:rsidR="001F28FF">
              <w:rPr>
                <w:rFonts w:eastAsia="Times New Roman"/>
                <w:bCs/>
                <w:sz w:val="26"/>
                <w:szCs w:val="26"/>
                <w:lang w:val="uk-UA" w:eastAsia="ru-RU"/>
              </w:rPr>
              <w:t xml:space="preserve"> з метою забезпечення її дерегуляції, </w:t>
            </w:r>
            <w:r w:rsidR="001F28FF" w:rsidRPr="001F28FF">
              <w:rPr>
                <w:rFonts w:eastAsia="Times New Roman"/>
                <w:bCs/>
                <w:sz w:val="26"/>
                <w:szCs w:val="26"/>
                <w:lang w:val="uk-UA" w:eastAsia="ru-RU"/>
              </w:rPr>
              <w:t>прозор</w:t>
            </w:r>
            <w:r w:rsidR="001F28FF">
              <w:rPr>
                <w:rFonts w:eastAsia="Times New Roman"/>
                <w:bCs/>
                <w:sz w:val="26"/>
                <w:szCs w:val="26"/>
                <w:lang w:val="uk-UA" w:eastAsia="ru-RU"/>
              </w:rPr>
              <w:t>ості</w:t>
            </w:r>
            <w:r w:rsidR="001F28FF" w:rsidRPr="001F28FF">
              <w:rPr>
                <w:rFonts w:eastAsia="Times New Roman"/>
                <w:bCs/>
                <w:sz w:val="26"/>
                <w:szCs w:val="26"/>
                <w:lang w:val="uk-UA" w:eastAsia="ru-RU"/>
              </w:rPr>
              <w:t>, прогресивн</w:t>
            </w:r>
            <w:r w:rsidR="001F28FF">
              <w:rPr>
                <w:rFonts w:eastAsia="Times New Roman"/>
                <w:bCs/>
                <w:sz w:val="26"/>
                <w:szCs w:val="26"/>
                <w:lang w:val="uk-UA" w:eastAsia="ru-RU"/>
              </w:rPr>
              <w:t>ості та</w:t>
            </w:r>
            <w:r w:rsidR="001F28FF" w:rsidRPr="001F28FF">
              <w:rPr>
                <w:rFonts w:eastAsia="Times New Roman"/>
                <w:bCs/>
                <w:sz w:val="26"/>
                <w:szCs w:val="26"/>
                <w:lang w:val="uk-UA" w:eastAsia="ru-RU"/>
              </w:rPr>
              <w:t xml:space="preserve"> приваблив</w:t>
            </w:r>
            <w:r w:rsidR="001F28FF">
              <w:rPr>
                <w:rFonts w:eastAsia="Times New Roman"/>
                <w:bCs/>
                <w:sz w:val="26"/>
                <w:szCs w:val="26"/>
                <w:lang w:val="uk-UA" w:eastAsia="ru-RU"/>
              </w:rPr>
              <w:t>ості.</w:t>
            </w:r>
          </w:p>
        </w:tc>
      </w:tr>
      <w:tr w:rsidR="003D7AAF" w:rsidRPr="005D7834"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0558A79" w14:textId="39E0DF2C" w:rsidR="003D7AAF" w:rsidRPr="00C96347" w:rsidRDefault="00732B90" w:rsidP="003D7AAF">
            <w:pPr>
              <w:widowControl w:val="0"/>
              <w:tabs>
                <w:tab w:val="left" w:pos="990"/>
              </w:tabs>
              <w:spacing w:before="120" w:after="120"/>
              <w:ind w:left="270"/>
              <w:jc w:val="both"/>
              <w:rPr>
                <w:rFonts w:eastAsia="Times New Roman"/>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w:t>
            </w:r>
            <w:r w:rsidR="00B666FC">
              <w:rPr>
                <w:rFonts w:eastAsia="Times New Roman"/>
                <w:sz w:val="26"/>
                <w:szCs w:val="26"/>
                <w:lang w:val="uk-UA" w:eastAsia="ru-RU"/>
              </w:rPr>
              <w:t xml:space="preserve">пов’язані </w:t>
            </w:r>
            <w:r w:rsidR="00B666FC" w:rsidRPr="00B666FC">
              <w:rPr>
                <w:rFonts w:eastAsia="Times New Roman"/>
                <w:sz w:val="26"/>
                <w:szCs w:val="26"/>
                <w:lang w:val="uk-UA" w:eastAsia="ru-RU"/>
              </w:rPr>
              <w:t xml:space="preserve">неврегульованістю питання </w:t>
            </w:r>
            <w:r w:rsidR="00F26EFE" w:rsidRPr="00F26EFE">
              <w:rPr>
                <w:rFonts w:eastAsia="Times New Roman"/>
                <w:sz w:val="26"/>
                <w:szCs w:val="26"/>
                <w:lang w:val="uk-UA" w:eastAsia="ru-RU"/>
              </w:rPr>
              <w:t xml:space="preserve">надання земельних ділянок для потреб </w:t>
            </w:r>
            <w:proofErr w:type="spellStart"/>
            <w:r w:rsidR="00F26EFE" w:rsidRPr="00F26EFE">
              <w:rPr>
                <w:rFonts w:eastAsia="Times New Roman"/>
                <w:sz w:val="26"/>
                <w:szCs w:val="26"/>
                <w:lang w:val="uk-UA" w:eastAsia="ru-RU"/>
              </w:rPr>
              <w:t>надрокористування</w:t>
            </w:r>
            <w:proofErr w:type="spellEnd"/>
            <w:r w:rsidR="00F26EFE" w:rsidRPr="00F26EFE">
              <w:rPr>
                <w:rFonts w:eastAsia="Times New Roman"/>
                <w:sz w:val="26"/>
                <w:szCs w:val="26"/>
                <w:lang w:val="uk-UA" w:eastAsia="ru-RU"/>
              </w:rPr>
              <w:t xml:space="preserve"> та витрати пов’язані з неможливістю отримання спеціальних дозволів на користування надрами доброчесними </w:t>
            </w:r>
            <w:proofErr w:type="spellStart"/>
            <w:r w:rsidR="00F26EFE" w:rsidRPr="00F26EFE">
              <w:rPr>
                <w:rFonts w:eastAsia="Times New Roman"/>
                <w:sz w:val="26"/>
                <w:szCs w:val="26"/>
                <w:lang w:val="uk-UA" w:eastAsia="ru-RU"/>
              </w:rPr>
              <w:t>надрокористувачами</w:t>
            </w:r>
            <w:proofErr w:type="spellEnd"/>
            <w:r w:rsidR="00B666FC">
              <w:rPr>
                <w:rFonts w:eastAsia="Times New Roman"/>
                <w:sz w:val="26"/>
                <w:szCs w:val="26"/>
                <w:lang w:val="uk-UA" w:eastAsia="ru-RU"/>
              </w:rPr>
              <w:t>.</w:t>
            </w:r>
          </w:p>
        </w:tc>
      </w:tr>
      <w:tr w:rsidR="003D7AAF" w:rsidRPr="005D7834"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4D430891" w14:textId="77777777" w:rsidR="003D7AAF" w:rsidRDefault="00F26EFE" w:rsidP="003D7AAF">
            <w:pPr>
              <w:widowControl w:val="0"/>
              <w:tabs>
                <w:tab w:val="left" w:pos="990"/>
              </w:tabs>
              <w:spacing w:before="120" w:after="120"/>
              <w:ind w:left="270"/>
              <w:jc w:val="both"/>
              <w:rPr>
                <w:rFonts w:eastAsia="Times New Roman"/>
                <w:sz w:val="26"/>
                <w:szCs w:val="26"/>
                <w:lang w:val="uk-UA" w:eastAsia="ru-RU"/>
              </w:rPr>
            </w:pPr>
            <w:r w:rsidRPr="00F26EFE">
              <w:rPr>
                <w:rFonts w:eastAsia="Times New Roman"/>
                <w:sz w:val="26"/>
                <w:szCs w:val="26"/>
                <w:lang w:val="uk-UA" w:eastAsia="ru-RU"/>
              </w:rPr>
              <w:t xml:space="preserve">Відсутній механізм виконання положень чинного законодавства, залишаються витрати суб’єктів господарювання пов’язані неврегульованістю питання надання земельних ділянок для потреб </w:t>
            </w:r>
            <w:proofErr w:type="spellStart"/>
            <w:r w:rsidRPr="00F26EFE">
              <w:rPr>
                <w:rFonts w:eastAsia="Times New Roman"/>
                <w:sz w:val="26"/>
                <w:szCs w:val="26"/>
                <w:lang w:val="uk-UA" w:eastAsia="ru-RU"/>
              </w:rPr>
              <w:t>надрокористування</w:t>
            </w:r>
            <w:proofErr w:type="spellEnd"/>
            <w:r w:rsidRPr="00F26EFE">
              <w:rPr>
                <w:rFonts w:eastAsia="Times New Roman"/>
                <w:sz w:val="26"/>
                <w:szCs w:val="26"/>
                <w:lang w:val="uk-UA" w:eastAsia="ru-RU"/>
              </w:rPr>
              <w:t xml:space="preserve"> та витрати пов’язані з неможливістю отримання спеціальних дозволів на користування надрами доброчесними </w:t>
            </w:r>
            <w:proofErr w:type="spellStart"/>
            <w:r w:rsidRPr="00F26EFE">
              <w:rPr>
                <w:rFonts w:eastAsia="Times New Roman"/>
                <w:sz w:val="26"/>
                <w:szCs w:val="26"/>
                <w:lang w:val="uk-UA" w:eastAsia="ru-RU"/>
              </w:rPr>
              <w:t>надрокористувачами</w:t>
            </w:r>
            <w:proofErr w:type="spellEnd"/>
            <w:r w:rsidRPr="00F26EFE">
              <w:rPr>
                <w:rFonts w:eastAsia="Times New Roman"/>
                <w:sz w:val="26"/>
                <w:szCs w:val="26"/>
                <w:lang w:val="uk-UA" w:eastAsia="ru-RU"/>
              </w:rPr>
              <w:t>.</w:t>
            </w:r>
          </w:p>
          <w:p w14:paraId="746B317A" w14:textId="1E9B7778" w:rsidR="002046DB" w:rsidRPr="00C96347" w:rsidRDefault="002046DB" w:rsidP="003D7AAF">
            <w:pPr>
              <w:widowControl w:val="0"/>
              <w:tabs>
                <w:tab w:val="left" w:pos="990"/>
              </w:tabs>
              <w:spacing w:before="120" w:after="120"/>
              <w:ind w:left="270"/>
              <w:jc w:val="both"/>
              <w:rPr>
                <w:rFonts w:eastAsia="Times New Roman"/>
                <w:i/>
                <w:iCs/>
                <w:sz w:val="26"/>
                <w:szCs w:val="26"/>
                <w:lang w:val="uk-UA" w:eastAsia="ru-RU"/>
              </w:rPr>
            </w:pPr>
          </w:p>
        </w:tc>
      </w:tr>
      <w:tr w:rsidR="00856E3E"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7" w:name="_Hlk16069202"/>
            <w:r w:rsidRPr="00C96347">
              <w:rPr>
                <w:rFonts w:eastAsia="Times New Roman"/>
                <w:b/>
                <w:iCs/>
                <w:sz w:val="26"/>
                <w:szCs w:val="26"/>
                <w:lang w:val="uk-UA" w:eastAsia="ru-RU"/>
              </w:rPr>
              <w:lastRenderedPageBreak/>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59BFD457"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3D7AAF"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3146DA2" w:rsidR="003D7AAF" w:rsidRPr="00C52999" w:rsidRDefault="002A5953" w:rsidP="003D7AAF">
            <w:pPr>
              <w:widowControl w:val="0"/>
              <w:tabs>
                <w:tab w:val="left" w:pos="990"/>
              </w:tabs>
              <w:spacing w:before="120" w:after="120"/>
              <w:ind w:left="270"/>
              <w:jc w:val="center"/>
              <w:rPr>
                <w:rFonts w:eastAsia="Times New Roman"/>
                <w:sz w:val="26"/>
                <w:szCs w:val="26"/>
                <w:lang w:val="uk-UA" w:eastAsia="ru-RU"/>
              </w:rPr>
            </w:pPr>
            <w:r w:rsidRPr="002A5953">
              <w:rPr>
                <w:rFonts w:eastAsia="Times New Roman"/>
                <w:sz w:val="26"/>
                <w:szCs w:val="26"/>
                <w:lang w:val="uk-UA" w:eastAsia="ru-RU"/>
              </w:rPr>
              <w:t xml:space="preserve">55824,00 </w:t>
            </w:r>
            <w:r w:rsidR="003D7AAF" w:rsidRPr="00C52999">
              <w:rPr>
                <w:rFonts w:eastAsia="Times New Roman"/>
                <w:sz w:val="26"/>
                <w:szCs w:val="26"/>
                <w:lang w:val="uk-UA" w:eastAsia="ru-RU"/>
              </w:rPr>
              <w:t>грн.</w:t>
            </w:r>
          </w:p>
        </w:tc>
      </w:tr>
      <w:tr w:rsidR="003D7AAF"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1136CE34" w:rsidR="003D7AAF" w:rsidRPr="00C96347" w:rsidRDefault="002A5953" w:rsidP="003D7AAF">
            <w:pPr>
              <w:widowControl w:val="0"/>
              <w:tabs>
                <w:tab w:val="left" w:pos="990"/>
              </w:tabs>
              <w:spacing w:before="120" w:after="120"/>
              <w:ind w:left="270"/>
              <w:jc w:val="center"/>
              <w:rPr>
                <w:rFonts w:eastAsia="Times New Roman"/>
                <w:sz w:val="26"/>
                <w:szCs w:val="26"/>
                <w:lang w:val="uk-UA" w:eastAsia="ru-RU"/>
              </w:rPr>
            </w:pPr>
            <w:r>
              <w:rPr>
                <w:rFonts w:eastAsia="Times New Roman"/>
                <w:sz w:val="26"/>
                <w:szCs w:val="26"/>
                <w:lang w:val="uk-UA" w:eastAsia="ru-RU"/>
              </w:rPr>
              <w:t xml:space="preserve">25248, 00 </w:t>
            </w:r>
            <w:r w:rsidR="003D7AAF" w:rsidRPr="00C52999">
              <w:rPr>
                <w:rFonts w:eastAsia="Times New Roman"/>
                <w:sz w:val="26"/>
                <w:szCs w:val="26"/>
                <w:lang w:val="uk-UA" w:eastAsia="ru-RU"/>
              </w:rPr>
              <w:t>грн</w:t>
            </w:r>
            <w:r w:rsidR="003D7AAF" w:rsidRPr="00C96347">
              <w:rPr>
                <w:rFonts w:eastAsia="Times New Roman"/>
                <w:sz w:val="26"/>
                <w:szCs w:val="26"/>
                <w:lang w:val="uk-UA" w:eastAsia="ru-RU"/>
              </w:rPr>
              <w:t>.</w:t>
            </w:r>
          </w:p>
        </w:tc>
      </w:tr>
      <w:bookmarkEnd w:id="7"/>
    </w:tbl>
    <w:p w14:paraId="526101FB"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2047"/>
        <w:gridCol w:w="2020"/>
        <w:gridCol w:w="11"/>
      </w:tblGrid>
      <w:tr w:rsidR="00C240C3" w:rsidRPr="00C96347" w14:paraId="0D1248E4" w14:textId="77777777" w:rsidTr="00EF68AE">
        <w:tc>
          <w:tcPr>
            <w:tcW w:w="2430" w:type="dxa"/>
          </w:tcPr>
          <w:p w14:paraId="07BC9BC8"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69B1089E"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611" w:type="dxa"/>
            <w:gridSpan w:val="4"/>
          </w:tcPr>
          <w:p w14:paraId="47A481BF"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14:paraId="6CFF9B18" w14:textId="77777777" w:rsidTr="00EF68AE">
        <w:tc>
          <w:tcPr>
            <w:tcW w:w="2430" w:type="dxa"/>
            <w:tcBorders>
              <w:bottom w:val="single" w:sz="4" w:space="0" w:color="auto"/>
            </w:tcBorders>
          </w:tcPr>
          <w:p w14:paraId="118317C4"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611" w:type="dxa"/>
            <w:gridSpan w:val="4"/>
            <w:tcBorders>
              <w:bottom w:val="single" w:sz="4" w:space="0" w:color="auto"/>
            </w:tcBorders>
          </w:tcPr>
          <w:p w14:paraId="65684A84"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EF68AE">
        <w:tc>
          <w:tcPr>
            <w:tcW w:w="2430" w:type="dxa"/>
            <w:tcBorders>
              <w:bottom w:val="single" w:sz="4" w:space="0" w:color="auto"/>
            </w:tcBorders>
          </w:tcPr>
          <w:p w14:paraId="24EDCC3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611" w:type="dxa"/>
            <w:gridSpan w:val="4"/>
            <w:tcBorders>
              <w:bottom w:val="single" w:sz="4" w:space="0" w:color="auto"/>
            </w:tcBorders>
          </w:tcPr>
          <w:p w14:paraId="3C2AB57F"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580269">
              <w:rPr>
                <w:rFonts w:eastAsia="Times New Roman"/>
                <w:sz w:val="26"/>
                <w:szCs w:val="26"/>
                <w:lang w:val="uk-UA" w:eastAsia="ru-RU"/>
              </w:rPr>
              <w:t>Така альтернатива сприятиме досягненню цілей державного регулювання</w:t>
            </w:r>
            <w:r w:rsidR="00A564A2" w:rsidRPr="00580269">
              <w:rPr>
                <w:rFonts w:eastAsia="Times New Roman"/>
                <w:sz w:val="26"/>
                <w:szCs w:val="26"/>
                <w:lang w:val="uk-UA" w:eastAsia="ru-RU"/>
              </w:rPr>
              <w:t xml:space="preserve"> щодо:</w:t>
            </w:r>
            <w:r w:rsidR="00A564A2" w:rsidRPr="00C96347">
              <w:rPr>
                <w:rFonts w:eastAsia="Times New Roman"/>
                <w:sz w:val="26"/>
                <w:szCs w:val="26"/>
                <w:lang w:val="uk-UA" w:eastAsia="ru-RU"/>
              </w:rPr>
              <w:t xml:space="preserve"> </w:t>
            </w:r>
          </w:p>
          <w:p w14:paraId="0ED8C564" w14:textId="77777777" w:rsidR="005E4076" w:rsidRPr="005E4076" w:rsidRDefault="005E4076" w:rsidP="005E4076">
            <w:pPr>
              <w:widowControl w:val="0"/>
              <w:tabs>
                <w:tab w:val="left" w:pos="990"/>
              </w:tabs>
              <w:spacing w:after="120"/>
              <w:ind w:left="90"/>
              <w:jc w:val="both"/>
              <w:rPr>
                <w:rFonts w:eastAsia="Times New Roman"/>
                <w:sz w:val="26"/>
                <w:szCs w:val="26"/>
                <w:lang w:val="uk-UA" w:eastAsia="ru-RU"/>
              </w:rPr>
            </w:pPr>
            <w:r w:rsidRPr="005E4076">
              <w:rPr>
                <w:rFonts w:eastAsia="Times New Roman"/>
                <w:sz w:val="26"/>
                <w:szCs w:val="26"/>
                <w:lang w:val="uk-UA" w:eastAsia="ru-RU"/>
              </w:rPr>
              <w:t>створення прозорої, зручної та зрозумілої системи, користування надрам;</w:t>
            </w:r>
          </w:p>
          <w:p w14:paraId="2D194899" w14:textId="77777777" w:rsidR="005E4076" w:rsidRPr="005E4076" w:rsidRDefault="005E4076" w:rsidP="005E4076">
            <w:pPr>
              <w:widowControl w:val="0"/>
              <w:tabs>
                <w:tab w:val="left" w:pos="990"/>
              </w:tabs>
              <w:spacing w:after="120"/>
              <w:ind w:left="90"/>
              <w:jc w:val="both"/>
              <w:rPr>
                <w:rFonts w:eastAsia="Times New Roman"/>
                <w:sz w:val="26"/>
                <w:szCs w:val="26"/>
                <w:lang w:val="uk-UA" w:eastAsia="ru-RU"/>
              </w:rPr>
            </w:pPr>
            <w:r w:rsidRPr="005E4076">
              <w:rPr>
                <w:rFonts w:eastAsia="Times New Roman"/>
                <w:sz w:val="26"/>
                <w:szCs w:val="26"/>
                <w:lang w:val="uk-UA" w:eastAsia="ru-RU"/>
              </w:rPr>
              <w:t>забезпечення потреб національної економіки стратегічно важливою сировиною;</w:t>
            </w:r>
          </w:p>
          <w:p w14:paraId="3E02E30F" w14:textId="77777777" w:rsidR="005E4076" w:rsidRPr="005E4076" w:rsidRDefault="005E4076" w:rsidP="005E4076">
            <w:pPr>
              <w:widowControl w:val="0"/>
              <w:tabs>
                <w:tab w:val="left" w:pos="990"/>
              </w:tabs>
              <w:spacing w:after="120"/>
              <w:ind w:left="90"/>
              <w:jc w:val="both"/>
              <w:rPr>
                <w:rFonts w:eastAsia="Times New Roman"/>
                <w:sz w:val="26"/>
                <w:szCs w:val="26"/>
                <w:lang w:val="uk-UA" w:eastAsia="ru-RU"/>
              </w:rPr>
            </w:pPr>
            <w:r w:rsidRPr="005E4076">
              <w:rPr>
                <w:rFonts w:eastAsia="Times New Roman"/>
                <w:sz w:val="26"/>
                <w:szCs w:val="26"/>
                <w:lang w:val="uk-UA" w:eastAsia="ru-RU"/>
              </w:rPr>
              <w:t>захист національних інтересів в економічній сфері;</w:t>
            </w:r>
          </w:p>
          <w:p w14:paraId="0FCD8940" w14:textId="77777777" w:rsidR="005E4076" w:rsidRPr="005E4076" w:rsidRDefault="005E4076" w:rsidP="005E4076">
            <w:pPr>
              <w:widowControl w:val="0"/>
              <w:tabs>
                <w:tab w:val="left" w:pos="990"/>
              </w:tabs>
              <w:spacing w:after="120"/>
              <w:ind w:left="90"/>
              <w:jc w:val="both"/>
              <w:rPr>
                <w:rFonts w:eastAsia="Times New Roman"/>
                <w:sz w:val="26"/>
                <w:szCs w:val="26"/>
                <w:lang w:val="uk-UA" w:eastAsia="ru-RU"/>
              </w:rPr>
            </w:pPr>
            <w:r w:rsidRPr="005E4076">
              <w:rPr>
                <w:rFonts w:eastAsia="Times New Roman"/>
                <w:sz w:val="26"/>
                <w:szCs w:val="26"/>
                <w:lang w:val="uk-UA" w:eastAsia="ru-RU"/>
              </w:rPr>
              <w:t>підвищення рівня обороноздатності держави;</w:t>
            </w:r>
          </w:p>
          <w:p w14:paraId="5B1704B6" w14:textId="77777777" w:rsidR="005E4076" w:rsidRPr="005E4076" w:rsidRDefault="005E4076" w:rsidP="005E4076">
            <w:pPr>
              <w:widowControl w:val="0"/>
              <w:tabs>
                <w:tab w:val="left" w:pos="990"/>
              </w:tabs>
              <w:spacing w:after="120"/>
              <w:ind w:left="90"/>
              <w:jc w:val="both"/>
              <w:rPr>
                <w:rFonts w:eastAsia="Times New Roman"/>
                <w:sz w:val="26"/>
                <w:szCs w:val="26"/>
                <w:lang w:val="uk-UA" w:eastAsia="ru-RU"/>
              </w:rPr>
            </w:pPr>
            <w:r w:rsidRPr="005E4076">
              <w:rPr>
                <w:rFonts w:eastAsia="Times New Roman"/>
                <w:sz w:val="26"/>
                <w:szCs w:val="26"/>
                <w:lang w:val="uk-UA" w:eastAsia="ru-RU"/>
              </w:rPr>
              <w:t xml:space="preserve">підвищення прозорості вирішення завдань у сфері </w:t>
            </w:r>
            <w:proofErr w:type="spellStart"/>
            <w:r w:rsidRPr="005E4076">
              <w:rPr>
                <w:rFonts w:eastAsia="Times New Roman"/>
                <w:sz w:val="26"/>
                <w:szCs w:val="26"/>
                <w:lang w:val="uk-UA" w:eastAsia="ru-RU"/>
              </w:rPr>
              <w:t>надрокористування</w:t>
            </w:r>
            <w:proofErr w:type="spellEnd"/>
            <w:r w:rsidRPr="005E4076">
              <w:rPr>
                <w:rFonts w:eastAsia="Times New Roman"/>
                <w:sz w:val="26"/>
                <w:szCs w:val="26"/>
                <w:lang w:val="uk-UA" w:eastAsia="ru-RU"/>
              </w:rPr>
              <w:t>;</w:t>
            </w:r>
          </w:p>
          <w:p w14:paraId="1D1C9741" w14:textId="77777777" w:rsidR="005E4076" w:rsidRPr="005E4076" w:rsidRDefault="005E4076" w:rsidP="005E4076">
            <w:pPr>
              <w:widowControl w:val="0"/>
              <w:tabs>
                <w:tab w:val="left" w:pos="990"/>
              </w:tabs>
              <w:spacing w:after="120"/>
              <w:ind w:left="90"/>
              <w:jc w:val="both"/>
              <w:rPr>
                <w:rFonts w:eastAsia="Times New Roman"/>
                <w:sz w:val="26"/>
                <w:szCs w:val="26"/>
                <w:lang w:val="uk-UA" w:eastAsia="ru-RU"/>
              </w:rPr>
            </w:pPr>
            <w:r w:rsidRPr="005E4076">
              <w:rPr>
                <w:rFonts w:eastAsia="Times New Roman"/>
                <w:sz w:val="26"/>
                <w:szCs w:val="26"/>
                <w:lang w:val="uk-UA" w:eastAsia="ru-RU"/>
              </w:rPr>
              <w:t xml:space="preserve">забезпечення прав та законних інтересів суб’єктів господарювання в частині безперешкодного доступу добросовісних </w:t>
            </w:r>
            <w:proofErr w:type="spellStart"/>
            <w:r w:rsidRPr="005E4076">
              <w:rPr>
                <w:rFonts w:eastAsia="Times New Roman"/>
                <w:sz w:val="26"/>
                <w:szCs w:val="26"/>
                <w:lang w:val="uk-UA" w:eastAsia="ru-RU"/>
              </w:rPr>
              <w:t>надрокористуачів</w:t>
            </w:r>
            <w:proofErr w:type="spellEnd"/>
            <w:r w:rsidRPr="005E4076">
              <w:rPr>
                <w:rFonts w:eastAsia="Times New Roman"/>
                <w:sz w:val="26"/>
                <w:szCs w:val="26"/>
                <w:lang w:val="uk-UA" w:eastAsia="ru-RU"/>
              </w:rPr>
              <w:t xml:space="preserve"> до надр та врегулювання питання надання земельних ділянок для потреб </w:t>
            </w:r>
            <w:proofErr w:type="spellStart"/>
            <w:r w:rsidRPr="005E4076">
              <w:rPr>
                <w:rFonts w:eastAsia="Times New Roman"/>
                <w:sz w:val="26"/>
                <w:szCs w:val="26"/>
                <w:lang w:val="uk-UA" w:eastAsia="ru-RU"/>
              </w:rPr>
              <w:t>надрокористування</w:t>
            </w:r>
            <w:proofErr w:type="spellEnd"/>
            <w:r w:rsidRPr="005E4076">
              <w:rPr>
                <w:rFonts w:eastAsia="Times New Roman"/>
                <w:sz w:val="26"/>
                <w:szCs w:val="26"/>
                <w:lang w:val="uk-UA" w:eastAsia="ru-RU"/>
              </w:rPr>
              <w:t>;</w:t>
            </w:r>
          </w:p>
          <w:p w14:paraId="6CE369FC" w14:textId="77777777" w:rsidR="005E4076" w:rsidRPr="005E4076" w:rsidRDefault="005E4076" w:rsidP="005E4076">
            <w:pPr>
              <w:widowControl w:val="0"/>
              <w:tabs>
                <w:tab w:val="left" w:pos="990"/>
              </w:tabs>
              <w:spacing w:after="120"/>
              <w:ind w:left="90"/>
              <w:jc w:val="both"/>
              <w:rPr>
                <w:rFonts w:eastAsia="Times New Roman"/>
                <w:sz w:val="26"/>
                <w:szCs w:val="26"/>
                <w:lang w:val="uk-UA" w:eastAsia="ru-RU"/>
              </w:rPr>
            </w:pPr>
            <w:r w:rsidRPr="005E4076">
              <w:rPr>
                <w:rFonts w:eastAsia="Times New Roman"/>
                <w:sz w:val="26"/>
                <w:szCs w:val="26"/>
                <w:lang w:val="uk-UA" w:eastAsia="ru-RU"/>
              </w:rPr>
              <w:t xml:space="preserve">мінімізація корупційних ризиків у </w:t>
            </w:r>
            <w:r w:rsidRPr="005E4076">
              <w:rPr>
                <w:rFonts w:eastAsia="Times New Roman"/>
                <w:sz w:val="26"/>
                <w:szCs w:val="26"/>
                <w:lang w:val="uk-UA" w:eastAsia="ru-RU"/>
              </w:rPr>
              <w:lastRenderedPageBreak/>
              <w:t xml:space="preserve">сфері </w:t>
            </w:r>
            <w:proofErr w:type="spellStart"/>
            <w:r w:rsidRPr="005E4076">
              <w:rPr>
                <w:rFonts w:eastAsia="Times New Roman"/>
                <w:sz w:val="26"/>
                <w:szCs w:val="26"/>
                <w:lang w:val="uk-UA" w:eastAsia="ru-RU"/>
              </w:rPr>
              <w:t>надрокористування</w:t>
            </w:r>
            <w:proofErr w:type="spellEnd"/>
            <w:r w:rsidRPr="005E4076">
              <w:rPr>
                <w:rFonts w:eastAsia="Times New Roman"/>
                <w:sz w:val="26"/>
                <w:szCs w:val="26"/>
                <w:lang w:val="uk-UA" w:eastAsia="ru-RU"/>
              </w:rPr>
              <w:t>;</w:t>
            </w:r>
          </w:p>
          <w:p w14:paraId="6B65CC6D" w14:textId="77777777" w:rsidR="005E4076" w:rsidRPr="005E4076" w:rsidRDefault="005E4076" w:rsidP="005E4076">
            <w:pPr>
              <w:widowControl w:val="0"/>
              <w:tabs>
                <w:tab w:val="left" w:pos="990"/>
              </w:tabs>
              <w:spacing w:after="120"/>
              <w:ind w:left="90"/>
              <w:jc w:val="both"/>
              <w:rPr>
                <w:rFonts w:eastAsia="Times New Roman"/>
                <w:sz w:val="26"/>
                <w:szCs w:val="26"/>
                <w:lang w:val="uk-UA" w:eastAsia="ru-RU"/>
              </w:rPr>
            </w:pPr>
            <w:r w:rsidRPr="005E4076">
              <w:rPr>
                <w:rFonts w:eastAsia="Times New Roman"/>
                <w:sz w:val="26"/>
                <w:szCs w:val="26"/>
                <w:lang w:val="uk-UA" w:eastAsia="ru-RU"/>
              </w:rPr>
              <w:t xml:space="preserve">збільшення інвестиційної привабливості сфери </w:t>
            </w:r>
            <w:proofErr w:type="spellStart"/>
            <w:r w:rsidRPr="005E4076">
              <w:rPr>
                <w:rFonts w:eastAsia="Times New Roman"/>
                <w:sz w:val="26"/>
                <w:szCs w:val="26"/>
                <w:lang w:val="uk-UA" w:eastAsia="ru-RU"/>
              </w:rPr>
              <w:t>надрокористування</w:t>
            </w:r>
            <w:proofErr w:type="spellEnd"/>
            <w:r w:rsidRPr="005E4076">
              <w:rPr>
                <w:rFonts w:eastAsia="Times New Roman"/>
                <w:sz w:val="26"/>
                <w:szCs w:val="26"/>
                <w:lang w:val="uk-UA" w:eastAsia="ru-RU"/>
              </w:rPr>
              <w:t>;</w:t>
            </w:r>
          </w:p>
          <w:p w14:paraId="0C72E5E0" w14:textId="3B605062" w:rsidR="00F111FF" w:rsidRPr="00C96347" w:rsidRDefault="005E4076" w:rsidP="005E4076">
            <w:pPr>
              <w:widowControl w:val="0"/>
              <w:tabs>
                <w:tab w:val="left" w:pos="990"/>
              </w:tabs>
              <w:spacing w:after="120"/>
              <w:ind w:left="90"/>
              <w:jc w:val="both"/>
              <w:rPr>
                <w:rFonts w:eastAsia="Times New Roman"/>
                <w:sz w:val="26"/>
                <w:szCs w:val="26"/>
                <w:lang w:val="uk-UA" w:eastAsia="ru-RU"/>
              </w:rPr>
            </w:pPr>
            <w:r w:rsidRPr="005E4076">
              <w:rPr>
                <w:rFonts w:eastAsia="Times New Roman"/>
                <w:sz w:val="26"/>
                <w:szCs w:val="26"/>
                <w:lang w:val="uk-UA" w:eastAsia="ru-RU"/>
              </w:rPr>
              <w:t>наближення законодавства України до Європейського рівня</w:t>
            </w:r>
          </w:p>
        </w:tc>
      </w:tr>
      <w:tr w:rsidR="00EC6739" w:rsidRPr="00071A58" w14:paraId="206F713F" w14:textId="77777777" w:rsidTr="00EF68AE">
        <w:tc>
          <w:tcPr>
            <w:tcW w:w="2430" w:type="dxa"/>
            <w:tcBorders>
              <w:top w:val="single" w:sz="4" w:space="0" w:color="auto"/>
              <w:left w:val="nil"/>
              <w:bottom w:val="single" w:sz="4" w:space="0" w:color="auto"/>
              <w:right w:val="nil"/>
            </w:tcBorders>
          </w:tcPr>
          <w:p w14:paraId="50088F06"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611" w:type="dxa"/>
            <w:gridSpan w:val="4"/>
            <w:tcBorders>
              <w:top w:val="single" w:sz="4" w:space="0" w:color="auto"/>
              <w:left w:val="nil"/>
              <w:bottom w:val="single" w:sz="4" w:space="0" w:color="auto"/>
              <w:right w:val="nil"/>
            </w:tcBorders>
          </w:tcPr>
          <w:p w14:paraId="5215912E"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0AF65953" w14:textId="77777777" w:rsidTr="00EF68AE">
        <w:trPr>
          <w:gridAfter w:val="1"/>
          <w:wAfter w:w="11" w:type="dxa"/>
        </w:trPr>
        <w:tc>
          <w:tcPr>
            <w:tcW w:w="2430" w:type="dxa"/>
            <w:tcBorders>
              <w:top w:val="single" w:sz="4" w:space="0" w:color="auto"/>
            </w:tcBorders>
          </w:tcPr>
          <w:p w14:paraId="6E58481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580" w:type="dxa"/>
            <w:gridSpan w:val="2"/>
            <w:tcBorders>
              <w:top w:val="single" w:sz="4" w:space="0" w:color="auto"/>
            </w:tcBorders>
          </w:tcPr>
          <w:p w14:paraId="403F4CD7"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EF68AE">
        <w:trPr>
          <w:gridAfter w:val="1"/>
          <w:wAfter w:w="11" w:type="dxa"/>
        </w:trPr>
        <w:tc>
          <w:tcPr>
            <w:tcW w:w="2430" w:type="dxa"/>
            <w:tcBorders>
              <w:bottom w:val="single" w:sz="4" w:space="0" w:color="auto"/>
            </w:tcBorders>
          </w:tcPr>
          <w:p w14:paraId="27CD74F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EE6289">
              <w:rPr>
                <w:rFonts w:eastAsia="Times New Roman"/>
                <w:sz w:val="26"/>
                <w:szCs w:val="26"/>
                <w:lang w:val="uk-UA" w:eastAsia="ru-RU"/>
              </w:rPr>
              <w:t xml:space="preserve">Альтернатива </w:t>
            </w:r>
            <w:r w:rsidR="00F111FF" w:rsidRPr="00EE6289">
              <w:rPr>
                <w:rFonts w:eastAsia="Times New Roman"/>
                <w:sz w:val="26"/>
                <w:szCs w:val="26"/>
                <w:lang w:val="uk-UA" w:eastAsia="ru-RU"/>
              </w:rPr>
              <w:t>2</w:t>
            </w:r>
            <w:r w:rsidRPr="00EE6289">
              <w:rPr>
                <w:rFonts w:eastAsia="Times New Roman"/>
                <w:sz w:val="26"/>
                <w:szCs w:val="26"/>
                <w:lang w:val="uk-UA" w:eastAsia="ru-RU"/>
              </w:rPr>
              <w:t>.</w:t>
            </w:r>
          </w:p>
          <w:p w14:paraId="100CB080"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0BB853F9" w14:textId="6C4B5319"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Належне управління правами держави.</w:t>
            </w:r>
          </w:p>
          <w:p w14:paraId="397A35CC"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Підвищення прозорості та оперативності вирішення завдань у сфері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206EB1BF"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Збільшення інвестиційної привабливості сфери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79ED2A0E" w14:textId="77777777" w:rsid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Наближення законодавства України до Європейського рівня.</w:t>
            </w:r>
          </w:p>
          <w:p w14:paraId="1E11932B" w14:textId="20BFD222" w:rsidR="00A05264" w:rsidRPr="00C96347" w:rsidRDefault="00ED0095" w:rsidP="00732B90">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40EA75F2" w14:textId="7DBB9037" w:rsidR="00580269" w:rsidRDefault="00580269" w:rsidP="00732B90">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 xml:space="preserve">Забезпечення </w:t>
            </w:r>
            <w:r w:rsidRPr="00580269">
              <w:rPr>
                <w:rFonts w:eastAsia="Times New Roman"/>
                <w:sz w:val="26"/>
                <w:szCs w:val="26"/>
                <w:lang w:val="uk-UA" w:eastAsia="ru-RU"/>
              </w:rPr>
              <w:t xml:space="preserve">безперешкодного доступу добросовісних </w:t>
            </w:r>
            <w:proofErr w:type="spellStart"/>
            <w:r w:rsidRPr="00580269">
              <w:rPr>
                <w:rFonts w:eastAsia="Times New Roman"/>
                <w:sz w:val="26"/>
                <w:szCs w:val="26"/>
                <w:lang w:val="uk-UA" w:eastAsia="ru-RU"/>
              </w:rPr>
              <w:t>надрокористуачів</w:t>
            </w:r>
            <w:proofErr w:type="spellEnd"/>
            <w:r w:rsidRPr="00580269">
              <w:rPr>
                <w:rFonts w:eastAsia="Times New Roman"/>
                <w:sz w:val="26"/>
                <w:szCs w:val="26"/>
                <w:lang w:val="uk-UA" w:eastAsia="ru-RU"/>
              </w:rPr>
              <w:t xml:space="preserve"> до надр</w:t>
            </w:r>
            <w:r>
              <w:rPr>
                <w:rFonts w:eastAsia="Times New Roman"/>
                <w:sz w:val="26"/>
                <w:szCs w:val="26"/>
                <w:lang w:val="uk-UA" w:eastAsia="ru-RU"/>
              </w:rPr>
              <w:t>.</w:t>
            </w:r>
            <w:r w:rsidRPr="00580269">
              <w:rPr>
                <w:rFonts w:eastAsia="Times New Roman"/>
                <w:sz w:val="26"/>
                <w:szCs w:val="26"/>
                <w:lang w:val="uk-UA" w:eastAsia="ru-RU"/>
              </w:rPr>
              <w:t xml:space="preserve"> </w:t>
            </w:r>
          </w:p>
          <w:p w14:paraId="29A45FC0" w14:textId="441C5608" w:rsidR="00580269" w:rsidRDefault="00580269" w:rsidP="00732B90">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В</w:t>
            </w:r>
            <w:r w:rsidRPr="00580269">
              <w:rPr>
                <w:rFonts w:eastAsia="Times New Roman"/>
                <w:sz w:val="26"/>
                <w:szCs w:val="26"/>
                <w:lang w:val="uk-UA" w:eastAsia="ru-RU"/>
              </w:rPr>
              <w:t xml:space="preserve">регулювання питання надання земельних ділянок для потреб </w:t>
            </w:r>
            <w:proofErr w:type="spellStart"/>
            <w:r w:rsidRPr="00580269">
              <w:rPr>
                <w:rFonts w:eastAsia="Times New Roman"/>
                <w:sz w:val="26"/>
                <w:szCs w:val="26"/>
                <w:lang w:val="uk-UA" w:eastAsia="ru-RU"/>
              </w:rPr>
              <w:t>надрокористування</w:t>
            </w:r>
            <w:proofErr w:type="spellEnd"/>
            <w:r>
              <w:rPr>
                <w:rFonts w:eastAsia="Times New Roman"/>
                <w:sz w:val="26"/>
                <w:szCs w:val="26"/>
                <w:lang w:val="uk-UA" w:eastAsia="ru-RU"/>
              </w:rPr>
              <w:t>.</w:t>
            </w:r>
          </w:p>
          <w:p w14:paraId="0D671F98" w14:textId="120A2118"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Забезпечення </w:t>
            </w:r>
            <w:r w:rsidRPr="00732B90">
              <w:rPr>
                <w:rFonts w:eastAsia="Times New Roman"/>
                <w:sz w:val="26"/>
                <w:szCs w:val="26"/>
                <w:lang w:val="uk-UA" w:eastAsia="ru-RU"/>
              </w:rPr>
              <w:lastRenderedPageBreak/>
              <w:t xml:space="preserve">відкритості та прозорості у сфері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 xml:space="preserve">. </w:t>
            </w:r>
          </w:p>
          <w:p w14:paraId="747F42A1" w14:textId="4833B826" w:rsidR="00ED0095" w:rsidRPr="00C96347"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sz w:val="26"/>
                <w:szCs w:val="26"/>
                <w:lang w:val="uk-UA" w:eastAsia="ru-RU"/>
              </w:rPr>
              <w:t>Забезпечення прав та законних інтересів суб’єктів господарювання.</w:t>
            </w:r>
          </w:p>
        </w:tc>
        <w:tc>
          <w:tcPr>
            <w:tcW w:w="2580" w:type="dxa"/>
            <w:gridSpan w:val="2"/>
            <w:tcBorders>
              <w:bottom w:val="single" w:sz="4" w:space="0" w:color="auto"/>
            </w:tcBorders>
          </w:tcPr>
          <w:p w14:paraId="512C1BA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3D7AAF" w:rsidRPr="00C96347" w14:paraId="0C017C8D" w14:textId="77777777" w:rsidTr="00EF68AE">
        <w:trPr>
          <w:gridAfter w:val="1"/>
          <w:wAfter w:w="11" w:type="dxa"/>
        </w:trPr>
        <w:tc>
          <w:tcPr>
            <w:tcW w:w="2430" w:type="dxa"/>
            <w:tcBorders>
              <w:bottom w:val="single" w:sz="4" w:space="0" w:color="auto"/>
            </w:tcBorders>
          </w:tcPr>
          <w:p w14:paraId="2016C4EE" w14:textId="77777777" w:rsidR="003D7AAF" w:rsidRPr="00C96347" w:rsidRDefault="003D7AAF" w:rsidP="003D7AAF">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tc>
        <w:tc>
          <w:tcPr>
            <w:tcW w:w="2815" w:type="dxa"/>
            <w:tcBorders>
              <w:bottom w:val="single" w:sz="4" w:space="0" w:color="auto"/>
            </w:tcBorders>
          </w:tcPr>
          <w:p w14:paraId="248D911D" w14:textId="77777777" w:rsidR="003D7AAF" w:rsidRPr="00C96347" w:rsidRDefault="003D7AAF" w:rsidP="003D7AAF">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3D7AAF">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580" w:type="dxa"/>
            <w:gridSpan w:val="2"/>
            <w:tcBorders>
              <w:bottom w:val="single" w:sz="4" w:space="0" w:color="auto"/>
            </w:tcBorders>
          </w:tcPr>
          <w:p w14:paraId="7351345B"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3DB00356" w:rsidR="003D7AAF" w:rsidRDefault="002B0AB1" w:rsidP="003D7AAF">
            <w:pPr>
              <w:widowControl w:val="0"/>
              <w:tabs>
                <w:tab w:val="left" w:pos="-3686"/>
                <w:tab w:val="left" w:pos="990"/>
              </w:tabs>
              <w:spacing w:after="120"/>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вимог чинного законодавства в частині </w:t>
            </w:r>
            <w:r w:rsidR="00B666FC" w:rsidRPr="00B666FC">
              <w:rPr>
                <w:rFonts w:eastAsia="Times New Roman"/>
                <w:sz w:val="26"/>
                <w:szCs w:val="26"/>
                <w:lang w:val="uk-UA" w:eastAsia="ru-RU"/>
              </w:rPr>
              <w:t xml:space="preserve">необхідності приведення нормативно-правових актів у сфері геологічного вивчення та раціонального використання надр у відповідність до вимог </w:t>
            </w:r>
            <w:r w:rsidR="00EF68AE">
              <w:rPr>
                <w:rFonts w:eastAsia="Times New Roman"/>
                <w:sz w:val="26"/>
                <w:szCs w:val="26"/>
                <w:lang w:val="uk-UA" w:eastAsia="ru-RU"/>
              </w:rPr>
              <w:t>природоохоронного законодавства</w:t>
            </w:r>
            <w:r w:rsidR="00B666FC" w:rsidRPr="00B666FC">
              <w:rPr>
                <w:rFonts w:eastAsia="Times New Roman"/>
                <w:sz w:val="26"/>
                <w:szCs w:val="26"/>
                <w:lang w:val="uk-UA" w:eastAsia="ru-RU"/>
              </w:rPr>
              <w:t xml:space="preserve">, уповільнення реформування сфери </w:t>
            </w:r>
            <w:proofErr w:type="spellStart"/>
            <w:r w:rsidR="00B666FC" w:rsidRPr="00B666FC">
              <w:rPr>
                <w:rFonts w:eastAsia="Times New Roman"/>
                <w:sz w:val="26"/>
                <w:szCs w:val="26"/>
                <w:lang w:val="uk-UA" w:eastAsia="ru-RU"/>
              </w:rPr>
              <w:t>надрокористування</w:t>
            </w:r>
            <w:proofErr w:type="spellEnd"/>
            <w:r w:rsidR="00B666FC" w:rsidRPr="00B666FC">
              <w:rPr>
                <w:rFonts w:eastAsia="Times New Roman"/>
                <w:sz w:val="26"/>
                <w:szCs w:val="26"/>
                <w:lang w:val="uk-UA" w:eastAsia="ru-RU"/>
              </w:rPr>
              <w:t xml:space="preserve"> з метою забезпечення її дерегуляції, прозорості, прогресивності та привабливості.</w:t>
            </w:r>
          </w:p>
          <w:p w14:paraId="31CB6AB5"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08B355A4" w:rsidR="003D7AAF" w:rsidRPr="00C96347" w:rsidRDefault="002B0AB1" w:rsidP="003D7AAF">
            <w:pPr>
              <w:widowControl w:val="0"/>
              <w:tabs>
                <w:tab w:val="left" w:pos="-3686"/>
                <w:tab w:val="left" w:pos="990"/>
              </w:tabs>
              <w:spacing w:after="120"/>
              <w:ind w:left="90"/>
              <w:rPr>
                <w:rFonts w:eastAsia="Times New Roman"/>
                <w:sz w:val="26"/>
                <w:szCs w:val="26"/>
                <w:lang w:val="uk-UA" w:eastAsia="ru-RU"/>
              </w:rPr>
            </w:pPr>
            <w:r w:rsidRPr="002B0AB1">
              <w:rPr>
                <w:rFonts w:eastAsia="Times New Roman"/>
                <w:sz w:val="26"/>
                <w:szCs w:val="26"/>
                <w:lang w:val="uk-UA" w:eastAsia="ru-RU"/>
              </w:rPr>
              <w:t xml:space="preserve">Залишається  навантаження на суб’єктів господарювання </w:t>
            </w:r>
            <w:r w:rsidR="00B666FC" w:rsidRPr="00B666FC">
              <w:rPr>
                <w:rFonts w:eastAsia="Times New Roman"/>
                <w:sz w:val="26"/>
                <w:szCs w:val="26"/>
                <w:lang w:val="uk-UA" w:eastAsia="ru-RU"/>
              </w:rPr>
              <w:t>пов’яза</w:t>
            </w:r>
            <w:r w:rsidR="00B666FC">
              <w:rPr>
                <w:rFonts w:eastAsia="Times New Roman"/>
                <w:sz w:val="26"/>
                <w:szCs w:val="26"/>
                <w:lang w:val="uk-UA" w:eastAsia="ru-RU"/>
              </w:rPr>
              <w:t xml:space="preserve">не з </w:t>
            </w:r>
            <w:r w:rsidR="00B666FC" w:rsidRPr="00B666FC">
              <w:rPr>
                <w:rFonts w:eastAsia="Times New Roman"/>
                <w:sz w:val="26"/>
                <w:szCs w:val="26"/>
                <w:lang w:val="uk-UA" w:eastAsia="ru-RU"/>
              </w:rPr>
              <w:t xml:space="preserve">неврегульованістю питання </w:t>
            </w:r>
            <w:r w:rsidR="00EF68AE" w:rsidRPr="00EF68AE">
              <w:rPr>
                <w:rFonts w:eastAsia="Times New Roman"/>
                <w:sz w:val="26"/>
                <w:szCs w:val="26"/>
                <w:lang w:val="uk-UA" w:eastAsia="ru-RU"/>
              </w:rPr>
              <w:t xml:space="preserve">надання земельних ділянок для потреб </w:t>
            </w:r>
            <w:proofErr w:type="spellStart"/>
            <w:r w:rsidR="00EF68AE" w:rsidRPr="00EF68AE">
              <w:rPr>
                <w:rFonts w:eastAsia="Times New Roman"/>
                <w:sz w:val="26"/>
                <w:szCs w:val="26"/>
                <w:lang w:val="uk-UA" w:eastAsia="ru-RU"/>
              </w:rPr>
              <w:lastRenderedPageBreak/>
              <w:t>надрокористування</w:t>
            </w:r>
            <w:proofErr w:type="spellEnd"/>
            <w:r w:rsidR="00EF68AE">
              <w:rPr>
                <w:rFonts w:eastAsia="Times New Roman"/>
                <w:sz w:val="26"/>
                <w:szCs w:val="26"/>
                <w:lang w:val="uk-UA" w:eastAsia="ru-RU"/>
              </w:rPr>
              <w:t>, з</w:t>
            </w:r>
            <w:r w:rsidR="00EF68AE" w:rsidRPr="00EF68AE">
              <w:rPr>
                <w:rFonts w:eastAsia="Times New Roman"/>
                <w:sz w:val="26"/>
                <w:szCs w:val="26"/>
                <w:lang w:val="uk-UA" w:eastAsia="ru-RU"/>
              </w:rPr>
              <w:t xml:space="preserve">абезпечення безперешкодного доступу добросовісних </w:t>
            </w:r>
            <w:proofErr w:type="spellStart"/>
            <w:r w:rsidR="00EF68AE" w:rsidRPr="00EF68AE">
              <w:rPr>
                <w:rFonts w:eastAsia="Times New Roman"/>
                <w:sz w:val="26"/>
                <w:szCs w:val="26"/>
                <w:lang w:val="uk-UA" w:eastAsia="ru-RU"/>
              </w:rPr>
              <w:t>надрокористуачів</w:t>
            </w:r>
            <w:proofErr w:type="spellEnd"/>
            <w:r w:rsidR="00EF68AE" w:rsidRPr="00EF68AE">
              <w:rPr>
                <w:rFonts w:eastAsia="Times New Roman"/>
                <w:sz w:val="26"/>
                <w:szCs w:val="26"/>
                <w:lang w:val="uk-UA" w:eastAsia="ru-RU"/>
              </w:rPr>
              <w:t xml:space="preserve"> </w:t>
            </w:r>
            <w:r w:rsidR="00EF68AE" w:rsidRPr="00EE6289">
              <w:rPr>
                <w:rFonts w:eastAsia="Times New Roman"/>
                <w:sz w:val="26"/>
                <w:szCs w:val="26"/>
                <w:lang w:val="uk-UA" w:eastAsia="ru-RU"/>
              </w:rPr>
              <w:t>до надр</w:t>
            </w:r>
            <w:r w:rsidR="00B666FC" w:rsidRPr="00EE6289">
              <w:rPr>
                <w:rFonts w:eastAsia="Times New Roman"/>
                <w:sz w:val="26"/>
                <w:szCs w:val="26"/>
                <w:lang w:val="uk-UA" w:eastAsia="ru-RU"/>
              </w:rPr>
              <w:t>.</w:t>
            </w:r>
          </w:p>
        </w:tc>
        <w:tc>
          <w:tcPr>
            <w:tcW w:w="2020" w:type="dxa"/>
            <w:tcBorders>
              <w:bottom w:val="single" w:sz="4" w:space="0" w:color="auto"/>
            </w:tcBorders>
          </w:tcPr>
          <w:p w14:paraId="43862335" w14:textId="77777777"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F68AE">
        <w:tc>
          <w:tcPr>
            <w:tcW w:w="2430" w:type="dxa"/>
            <w:tcBorders>
              <w:top w:val="single" w:sz="4" w:space="0" w:color="auto"/>
              <w:left w:val="nil"/>
              <w:bottom w:val="single" w:sz="4" w:space="0" w:color="auto"/>
              <w:right w:val="nil"/>
            </w:tcBorders>
          </w:tcPr>
          <w:p w14:paraId="3013EDF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4078" w:type="dxa"/>
            <w:gridSpan w:val="3"/>
            <w:tcBorders>
              <w:top w:val="single" w:sz="4" w:space="0" w:color="auto"/>
              <w:left w:val="nil"/>
              <w:bottom w:val="single" w:sz="4" w:space="0" w:color="auto"/>
              <w:right w:val="nil"/>
            </w:tcBorders>
          </w:tcPr>
          <w:p w14:paraId="2590571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583F687A" w14:textId="77777777" w:rsidTr="00EF68AE">
        <w:tc>
          <w:tcPr>
            <w:tcW w:w="2430" w:type="dxa"/>
            <w:tcBorders>
              <w:top w:val="single" w:sz="4" w:space="0" w:color="auto"/>
            </w:tcBorders>
          </w:tcPr>
          <w:p w14:paraId="2D0BAE26" w14:textId="77777777" w:rsidR="00382BB0" w:rsidRPr="004F098D" w:rsidRDefault="00382BB0" w:rsidP="00FA7487">
            <w:pPr>
              <w:widowControl w:val="0"/>
              <w:tabs>
                <w:tab w:val="left" w:pos="-3686"/>
                <w:tab w:val="left" w:pos="990"/>
              </w:tabs>
              <w:spacing w:after="120"/>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4078" w:type="dxa"/>
            <w:gridSpan w:val="3"/>
            <w:tcBorders>
              <w:top w:val="single" w:sz="4" w:space="0" w:color="auto"/>
            </w:tcBorders>
          </w:tcPr>
          <w:p w14:paraId="7EAD4510"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14:paraId="3D5E373A" w14:textId="77777777" w:rsidTr="00EF68AE">
        <w:tc>
          <w:tcPr>
            <w:tcW w:w="2430" w:type="dxa"/>
          </w:tcPr>
          <w:p w14:paraId="1397FF4B"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CC29971" w14:textId="72B15D52" w:rsidR="004F098D" w:rsidRPr="004F098D"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Така альтернатива є неприйнятною оскільки не сприятиме досягненню цілей державного регулювання</w:t>
            </w:r>
            <w:r w:rsidR="00EE6289">
              <w:rPr>
                <w:rFonts w:eastAsia="Times New Roman"/>
                <w:sz w:val="26"/>
                <w:szCs w:val="26"/>
                <w:lang w:val="uk-UA" w:eastAsia="ru-RU"/>
              </w:rPr>
              <w:t>, зазначених у розділі ІІ цього Аналізу</w:t>
            </w:r>
            <w:r w:rsidR="00B666FC">
              <w:rPr>
                <w:rFonts w:eastAsia="Times New Roman"/>
                <w:sz w:val="26"/>
                <w:szCs w:val="26"/>
                <w:lang w:val="uk-UA" w:eastAsia="ru-RU"/>
              </w:rPr>
              <w:t>.</w:t>
            </w:r>
          </w:p>
          <w:p w14:paraId="5B23513B" w14:textId="30857C03" w:rsidR="00382BB0" w:rsidRPr="00C96347"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Залишаються проблеми, зазначені у Розділі 1 Аналізу.</w:t>
            </w:r>
          </w:p>
        </w:tc>
        <w:tc>
          <w:tcPr>
            <w:tcW w:w="4078" w:type="dxa"/>
            <w:gridSpan w:val="3"/>
          </w:tcPr>
          <w:p w14:paraId="74F02F94"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14:paraId="270A137A" w14:textId="77777777" w:rsidTr="00EF68AE">
        <w:tc>
          <w:tcPr>
            <w:tcW w:w="2430" w:type="dxa"/>
          </w:tcPr>
          <w:p w14:paraId="62798CA7"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2E0C95E8" w:rsidR="00F111FF" w:rsidRPr="00B27CA4" w:rsidRDefault="004F098D" w:rsidP="00980DA8">
            <w:pPr>
              <w:widowControl w:val="0"/>
              <w:tabs>
                <w:tab w:val="left" w:pos="-3686"/>
                <w:tab w:val="left" w:pos="990"/>
              </w:tabs>
              <w:spacing w:after="120"/>
              <w:ind w:left="90"/>
              <w:rPr>
                <w:rFonts w:eastAsia="Times New Roman"/>
                <w:color w:val="000000"/>
                <w:sz w:val="26"/>
                <w:szCs w:val="26"/>
                <w:lang w:val="uk-UA" w:eastAsia="ru-RU"/>
              </w:rPr>
            </w:pPr>
            <w:r w:rsidRPr="004F098D">
              <w:rPr>
                <w:rFonts w:eastAsia="Times New Roman"/>
                <w:color w:val="000000"/>
                <w:sz w:val="26"/>
                <w:szCs w:val="26"/>
                <w:lang w:val="uk-UA" w:eastAsia="ru-RU"/>
              </w:rPr>
              <w:t xml:space="preserve">Така альтернатива </w:t>
            </w:r>
            <w:r w:rsidR="00C03863">
              <w:rPr>
                <w:rFonts w:eastAsia="Times New Roman"/>
                <w:color w:val="000000"/>
                <w:sz w:val="26"/>
                <w:szCs w:val="26"/>
                <w:lang w:val="uk-UA" w:eastAsia="ru-RU"/>
              </w:rPr>
              <w:t>забезпечить</w:t>
            </w:r>
            <w:r w:rsidR="00490BEF">
              <w:rPr>
                <w:rFonts w:eastAsia="Times New Roman"/>
                <w:color w:val="000000"/>
                <w:sz w:val="26"/>
                <w:szCs w:val="26"/>
                <w:lang w:val="uk-UA" w:eastAsia="ru-RU"/>
              </w:rPr>
              <w:t xml:space="preserve"> </w:t>
            </w:r>
            <w:r w:rsidRPr="004F098D">
              <w:rPr>
                <w:rFonts w:eastAsia="Times New Roman"/>
                <w:color w:val="000000"/>
                <w:sz w:val="26"/>
                <w:szCs w:val="26"/>
                <w:lang w:val="uk-UA" w:eastAsia="ru-RU"/>
              </w:rPr>
              <w:t>досягнення цілей державного регулювання</w:t>
            </w:r>
            <w:r w:rsidR="00C03863">
              <w:rPr>
                <w:rFonts w:eastAsia="Times New Roman"/>
                <w:color w:val="000000"/>
                <w:sz w:val="26"/>
                <w:szCs w:val="26"/>
                <w:lang w:val="uk-UA" w:eastAsia="ru-RU"/>
              </w:rPr>
              <w:t>,</w:t>
            </w:r>
            <w:r w:rsidRPr="004F098D">
              <w:rPr>
                <w:rFonts w:eastAsia="Times New Roman"/>
                <w:color w:val="000000"/>
                <w:sz w:val="26"/>
                <w:szCs w:val="26"/>
                <w:lang w:val="uk-UA" w:eastAsia="ru-RU"/>
              </w:rPr>
              <w:t xml:space="preserve"> сприятиме відкритості та прозорості сфери </w:t>
            </w:r>
            <w:proofErr w:type="spellStart"/>
            <w:r w:rsidRPr="004F098D">
              <w:rPr>
                <w:rFonts w:eastAsia="Times New Roman"/>
                <w:color w:val="000000"/>
                <w:sz w:val="26"/>
                <w:szCs w:val="26"/>
                <w:lang w:val="uk-UA" w:eastAsia="ru-RU"/>
              </w:rPr>
              <w:t>надрокористування</w:t>
            </w:r>
            <w:proofErr w:type="spellEnd"/>
            <w:r w:rsidRPr="004F098D">
              <w:rPr>
                <w:rFonts w:eastAsia="Times New Roman"/>
                <w:color w:val="000000"/>
                <w:sz w:val="26"/>
                <w:szCs w:val="26"/>
                <w:lang w:val="uk-UA" w:eastAsia="ru-RU"/>
              </w:rPr>
              <w:t xml:space="preserve">, </w:t>
            </w:r>
            <w:r w:rsidR="00C03863" w:rsidRPr="00C03863">
              <w:rPr>
                <w:rFonts w:eastAsia="Times New Roman"/>
                <w:color w:val="000000"/>
                <w:sz w:val="26"/>
                <w:szCs w:val="26"/>
                <w:lang w:val="uk-UA" w:eastAsia="ru-RU"/>
              </w:rPr>
              <w:t>забезпеченню потреб національної економіки стратегічно важливою сировиною, захисту національних інтересів держави в економічній сфері, підвищенню обороноздатності держави</w:t>
            </w:r>
            <w:r w:rsidR="00DD5D63">
              <w:rPr>
                <w:rFonts w:eastAsia="Times New Roman"/>
                <w:color w:val="000000"/>
                <w:sz w:val="26"/>
                <w:szCs w:val="26"/>
                <w:lang w:val="uk-UA" w:eastAsia="ru-RU"/>
              </w:rPr>
              <w:t>,</w:t>
            </w:r>
            <w:r w:rsidR="00C03863">
              <w:rPr>
                <w:rFonts w:eastAsia="Times New Roman"/>
                <w:color w:val="000000"/>
                <w:sz w:val="26"/>
                <w:szCs w:val="26"/>
                <w:lang w:val="uk-UA" w:eastAsia="ru-RU"/>
              </w:rPr>
              <w:t xml:space="preserve"> доступу до надр добросовісних суб’єктів господарювання,</w:t>
            </w:r>
            <w:r w:rsidR="00DD5D63">
              <w:rPr>
                <w:rFonts w:eastAsia="Times New Roman"/>
                <w:color w:val="000000"/>
                <w:sz w:val="26"/>
                <w:szCs w:val="26"/>
                <w:lang w:val="uk-UA" w:eastAsia="ru-RU"/>
              </w:rPr>
              <w:t xml:space="preserve"> </w:t>
            </w:r>
            <w:r w:rsidRPr="004F098D">
              <w:rPr>
                <w:rFonts w:eastAsia="Times New Roman"/>
                <w:color w:val="000000"/>
                <w:sz w:val="26"/>
                <w:szCs w:val="26"/>
                <w:lang w:val="uk-UA" w:eastAsia="ru-RU"/>
              </w:rPr>
              <w:t>наближенню законодавства України до Європейських стандартів та покращенню інвестиційних показників.</w:t>
            </w:r>
          </w:p>
        </w:tc>
        <w:tc>
          <w:tcPr>
            <w:tcW w:w="4078" w:type="dxa"/>
            <w:gridSpan w:val="3"/>
          </w:tcPr>
          <w:p w14:paraId="19B3EFFA"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14:paraId="4899F800" w14:textId="6A360E5E" w:rsidR="007C30B9"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36D222B0" w14:textId="639057BA" w:rsidR="002046DB" w:rsidRDefault="002046DB" w:rsidP="00FA7487">
      <w:pPr>
        <w:widowControl w:val="0"/>
        <w:tabs>
          <w:tab w:val="left" w:pos="-3686"/>
          <w:tab w:val="left" w:pos="990"/>
        </w:tabs>
        <w:spacing w:after="120"/>
        <w:ind w:left="270" w:firstLine="770"/>
        <w:jc w:val="both"/>
        <w:rPr>
          <w:rFonts w:eastAsia="Times New Roman"/>
          <w:b/>
          <w:sz w:val="16"/>
          <w:szCs w:val="16"/>
          <w:lang w:val="uk-UA" w:eastAsia="ru-RU"/>
        </w:rPr>
      </w:pPr>
    </w:p>
    <w:p w14:paraId="33826FC2" w14:textId="77777777" w:rsidR="002046DB" w:rsidRPr="00C96347" w:rsidRDefault="002046DB"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lastRenderedPageBreak/>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0D234A1B" w14:textId="77777777"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8" w:name="n79"/>
      <w:bookmarkStart w:id="9" w:name="n80"/>
      <w:bookmarkStart w:id="10" w:name="n81"/>
      <w:bookmarkStart w:id="11" w:name="n83"/>
      <w:bookmarkStart w:id="12" w:name="n89"/>
      <w:bookmarkStart w:id="13" w:name="n90"/>
      <w:bookmarkStart w:id="14" w:name="n91"/>
      <w:bookmarkStart w:id="15" w:name="n92"/>
      <w:bookmarkStart w:id="16" w:name="n93"/>
      <w:bookmarkStart w:id="17" w:name="n94"/>
      <w:bookmarkStart w:id="18" w:name="n95"/>
      <w:bookmarkStart w:id="19" w:name="n97"/>
      <w:bookmarkStart w:id="20" w:name="_Hlk489262209"/>
      <w:bookmarkEnd w:id="8"/>
      <w:bookmarkEnd w:id="9"/>
      <w:bookmarkEnd w:id="10"/>
      <w:bookmarkEnd w:id="11"/>
      <w:bookmarkEnd w:id="12"/>
      <w:bookmarkEnd w:id="13"/>
      <w:bookmarkEnd w:id="14"/>
      <w:bookmarkEnd w:id="15"/>
      <w:bookmarkEnd w:id="16"/>
      <w:bookmarkEnd w:id="17"/>
      <w:bookmarkEnd w:id="18"/>
      <w:bookmarkEnd w:id="19"/>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14:paraId="57E0E561" w14:textId="6BE8A5F7" w:rsidR="0012534A" w:rsidRDefault="00244262"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належне виконання вимог природоохоронного законодавства під час здійснення процедури надання спеціальних дозволів на користування надрами</w:t>
      </w:r>
      <w:r w:rsidR="00007AF3">
        <w:rPr>
          <w:rFonts w:eastAsia="Times New Roman"/>
          <w:sz w:val="26"/>
          <w:szCs w:val="26"/>
          <w:lang w:val="uk-UA" w:eastAsia="ru-RU"/>
        </w:rPr>
        <w:t>;</w:t>
      </w:r>
    </w:p>
    <w:p w14:paraId="42C15F3E" w14:textId="6A0DC489" w:rsidR="00007AF3" w:rsidRDefault="00244262"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врегулювання питання н</w:t>
      </w:r>
      <w:r w:rsidRPr="00244262">
        <w:rPr>
          <w:rFonts w:eastAsia="Times New Roman"/>
          <w:sz w:val="26"/>
          <w:szCs w:val="26"/>
          <w:lang w:val="uk-UA" w:eastAsia="ru-RU"/>
        </w:rPr>
        <w:t xml:space="preserve">адання земельних ділянок для потреб </w:t>
      </w:r>
      <w:proofErr w:type="spellStart"/>
      <w:r w:rsidRPr="00244262">
        <w:rPr>
          <w:rFonts w:eastAsia="Times New Roman"/>
          <w:sz w:val="26"/>
          <w:szCs w:val="26"/>
          <w:lang w:val="uk-UA" w:eastAsia="ru-RU"/>
        </w:rPr>
        <w:t>надрокористування</w:t>
      </w:r>
      <w:proofErr w:type="spellEnd"/>
      <w:r w:rsidR="00007AF3">
        <w:rPr>
          <w:rFonts w:eastAsia="Times New Roman"/>
          <w:sz w:val="26"/>
          <w:szCs w:val="26"/>
          <w:lang w:val="uk-UA" w:eastAsia="ru-RU"/>
        </w:rPr>
        <w:t>;</w:t>
      </w:r>
    </w:p>
    <w:p w14:paraId="188BAC8C" w14:textId="71E018BC" w:rsidR="00244262" w:rsidRDefault="00244262"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 xml:space="preserve">можливість </w:t>
      </w:r>
      <w:r w:rsidRPr="00244262">
        <w:rPr>
          <w:rFonts w:eastAsia="Times New Roman"/>
          <w:sz w:val="26"/>
          <w:szCs w:val="26"/>
          <w:lang w:val="uk-UA" w:eastAsia="ru-RU"/>
        </w:rPr>
        <w:t xml:space="preserve">позбавлення переможця права на отримання дозволу </w:t>
      </w:r>
      <w:r>
        <w:rPr>
          <w:rFonts w:eastAsia="Times New Roman"/>
          <w:sz w:val="26"/>
          <w:szCs w:val="26"/>
          <w:lang w:val="uk-UA" w:eastAsia="ru-RU"/>
        </w:rPr>
        <w:t>у разі як</w:t>
      </w:r>
      <w:r w:rsidRPr="00244262">
        <w:rPr>
          <w:rFonts w:eastAsia="Times New Roman"/>
          <w:sz w:val="26"/>
          <w:szCs w:val="26"/>
          <w:lang w:val="uk-UA" w:eastAsia="ru-RU"/>
        </w:rPr>
        <w:t>що переможець аукціону створює загрозу національним інтересам та національній безпеці України</w:t>
      </w:r>
      <w:r>
        <w:rPr>
          <w:rFonts w:eastAsia="Times New Roman"/>
          <w:sz w:val="26"/>
          <w:szCs w:val="26"/>
          <w:lang w:val="uk-UA" w:eastAsia="ru-RU"/>
        </w:rPr>
        <w:t>;</w:t>
      </w:r>
    </w:p>
    <w:p w14:paraId="728BEFAF" w14:textId="00CA7FF3" w:rsidR="00007AF3"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007AF3">
        <w:rPr>
          <w:rFonts w:eastAsia="Times New Roman"/>
          <w:sz w:val="26"/>
          <w:szCs w:val="26"/>
          <w:lang w:val="uk-UA" w:eastAsia="ru-RU"/>
        </w:rPr>
        <w:t xml:space="preserve">відкритість та прозорість сфери </w:t>
      </w:r>
      <w:proofErr w:type="spellStart"/>
      <w:r w:rsidRPr="00007AF3">
        <w:rPr>
          <w:rFonts w:eastAsia="Times New Roman"/>
          <w:sz w:val="26"/>
          <w:szCs w:val="26"/>
          <w:lang w:val="uk-UA" w:eastAsia="ru-RU"/>
        </w:rPr>
        <w:t>надрокористування</w:t>
      </w:r>
      <w:proofErr w:type="spellEnd"/>
      <w:r w:rsidRPr="00007AF3">
        <w:rPr>
          <w:rFonts w:eastAsia="Times New Roman"/>
          <w:sz w:val="26"/>
          <w:szCs w:val="26"/>
          <w:lang w:val="uk-UA" w:eastAsia="ru-RU"/>
        </w:rPr>
        <w:t>;</w:t>
      </w:r>
    </w:p>
    <w:p w14:paraId="739B4D90" w14:textId="75152404" w:rsidR="000D2B72" w:rsidRPr="00C96347" w:rsidRDefault="000D2B72" w:rsidP="00582E82">
      <w:pPr>
        <w:widowControl w:val="0"/>
        <w:tabs>
          <w:tab w:val="left" w:pos="-3686"/>
          <w:tab w:val="left" w:pos="990"/>
        </w:tabs>
        <w:spacing w:before="120" w:after="120"/>
        <w:ind w:left="270" w:firstLine="439"/>
        <w:jc w:val="both"/>
        <w:rPr>
          <w:rFonts w:eastAsia="Times New Roman"/>
          <w:sz w:val="26"/>
          <w:szCs w:val="26"/>
          <w:lang w:val="uk-UA" w:eastAsia="ru-RU"/>
        </w:rPr>
      </w:pPr>
      <w:proofErr w:type="spellStart"/>
      <w:r w:rsidRPr="000D2B72">
        <w:rPr>
          <w:rFonts w:eastAsia="Times New Roman"/>
          <w:sz w:val="26"/>
          <w:szCs w:val="26"/>
          <w:lang w:val="uk-UA" w:eastAsia="ru-RU"/>
        </w:rPr>
        <w:t>конкурентність</w:t>
      </w:r>
      <w:proofErr w:type="spellEnd"/>
      <w:r w:rsidRPr="000D2B72">
        <w:rPr>
          <w:rFonts w:eastAsia="Times New Roman"/>
          <w:sz w:val="26"/>
          <w:szCs w:val="26"/>
          <w:lang w:val="uk-UA" w:eastAsia="ru-RU"/>
        </w:rPr>
        <w:t xml:space="preserve"> у сфері </w:t>
      </w:r>
      <w:proofErr w:type="spellStart"/>
      <w:r w:rsidRPr="000D2B72">
        <w:rPr>
          <w:rFonts w:eastAsia="Times New Roman"/>
          <w:sz w:val="26"/>
          <w:szCs w:val="26"/>
          <w:lang w:val="uk-UA" w:eastAsia="ru-RU"/>
        </w:rPr>
        <w:t>надрокористування</w:t>
      </w:r>
      <w:proofErr w:type="spellEnd"/>
      <w:r>
        <w:rPr>
          <w:rFonts w:eastAsia="Times New Roman"/>
          <w:sz w:val="26"/>
          <w:szCs w:val="26"/>
          <w:lang w:val="uk-UA" w:eastAsia="ru-RU"/>
        </w:rPr>
        <w:t>.</w:t>
      </w:r>
    </w:p>
    <w:p w14:paraId="69CC8F81" w14:textId="77777777"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67AA3CD3" w14:textId="2CF62546"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941556">
        <w:rPr>
          <w:rFonts w:eastAsia="Times New Roman"/>
          <w:sz w:val="26"/>
          <w:szCs w:val="26"/>
          <w:lang w:val="uk-UA" w:eastAsia="ru-RU"/>
        </w:rPr>
        <w:t xml:space="preserve">Для впровадження цього регуляторного </w:t>
      </w:r>
      <w:proofErr w:type="spellStart"/>
      <w:r w:rsidRPr="00941556">
        <w:rPr>
          <w:rFonts w:eastAsia="Times New Roman"/>
          <w:sz w:val="26"/>
          <w:szCs w:val="26"/>
          <w:lang w:val="uk-UA" w:eastAsia="ru-RU"/>
        </w:rPr>
        <w:t>акта</w:t>
      </w:r>
      <w:proofErr w:type="spellEnd"/>
      <w:r w:rsidRPr="00941556">
        <w:rPr>
          <w:rFonts w:eastAsia="Times New Roman"/>
          <w:sz w:val="26"/>
          <w:szCs w:val="26"/>
          <w:lang w:val="uk-UA" w:eastAsia="ru-RU"/>
        </w:rPr>
        <w:t xml:space="preserve"> необхідно забезпечити </w:t>
      </w:r>
      <w:r w:rsidR="00C94A63" w:rsidRPr="00941556">
        <w:rPr>
          <w:rFonts w:eastAsia="Times New Roman"/>
          <w:sz w:val="26"/>
          <w:szCs w:val="26"/>
          <w:lang w:val="uk-UA" w:eastAsia="ru-RU"/>
        </w:rPr>
        <w:t xml:space="preserve">погодження регуляторного </w:t>
      </w:r>
      <w:proofErr w:type="spellStart"/>
      <w:r w:rsidR="00C94A63" w:rsidRPr="00941556">
        <w:rPr>
          <w:rFonts w:eastAsia="Times New Roman"/>
          <w:sz w:val="26"/>
          <w:szCs w:val="26"/>
          <w:lang w:val="uk-UA" w:eastAsia="ru-RU"/>
        </w:rPr>
        <w:t>акта</w:t>
      </w:r>
      <w:proofErr w:type="spellEnd"/>
      <w:r w:rsidR="00C94A63" w:rsidRPr="00941556">
        <w:rPr>
          <w:rFonts w:eastAsia="Times New Roman"/>
          <w:sz w:val="26"/>
          <w:szCs w:val="26"/>
          <w:lang w:val="uk-UA" w:eastAsia="ru-RU"/>
        </w:rPr>
        <w:t xml:space="preserve"> із заінтересован</w:t>
      </w:r>
      <w:r w:rsidR="0052700F" w:rsidRPr="00941556">
        <w:rPr>
          <w:rFonts w:eastAsia="Times New Roman"/>
          <w:sz w:val="26"/>
          <w:szCs w:val="26"/>
          <w:lang w:val="uk-UA" w:eastAsia="ru-RU"/>
        </w:rPr>
        <w:t>и</w:t>
      </w:r>
      <w:r w:rsidR="00C94A63" w:rsidRPr="00941556">
        <w:rPr>
          <w:rFonts w:eastAsia="Times New Roman"/>
          <w:sz w:val="26"/>
          <w:szCs w:val="26"/>
          <w:lang w:val="uk-UA" w:eastAsia="ru-RU"/>
        </w:rPr>
        <w:t>ми орган</w:t>
      </w:r>
      <w:r w:rsidR="00530CBB" w:rsidRPr="00941556">
        <w:rPr>
          <w:rFonts w:eastAsia="Times New Roman"/>
          <w:sz w:val="26"/>
          <w:szCs w:val="26"/>
          <w:lang w:val="uk-UA" w:eastAsia="ru-RU"/>
        </w:rPr>
        <w:t>а</w:t>
      </w:r>
      <w:r w:rsidR="00807627" w:rsidRPr="00941556">
        <w:rPr>
          <w:rFonts w:eastAsia="Times New Roman"/>
          <w:sz w:val="26"/>
          <w:szCs w:val="26"/>
          <w:lang w:val="uk-UA" w:eastAsia="ru-RU"/>
        </w:rPr>
        <w:t>ми</w:t>
      </w:r>
      <w:r w:rsidR="00C94A63" w:rsidRPr="00941556">
        <w:rPr>
          <w:rFonts w:eastAsia="Times New Roman"/>
          <w:sz w:val="26"/>
          <w:szCs w:val="26"/>
          <w:lang w:val="uk-UA" w:eastAsia="ru-RU"/>
        </w:rPr>
        <w:t xml:space="preserve">, подання </w:t>
      </w:r>
      <w:r w:rsidR="00FB239A" w:rsidRPr="00941556">
        <w:rPr>
          <w:rFonts w:eastAsia="Times New Roman"/>
          <w:sz w:val="26"/>
          <w:szCs w:val="26"/>
          <w:lang w:val="uk-UA" w:eastAsia="ru-RU"/>
        </w:rPr>
        <w:t xml:space="preserve">його на </w:t>
      </w:r>
      <w:r w:rsidR="00D00FF5" w:rsidRPr="00941556">
        <w:rPr>
          <w:rFonts w:eastAsia="Times New Roman"/>
          <w:sz w:val="26"/>
          <w:szCs w:val="26"/>
          <w:lang w:val="uk-UA" w:eastAsia="ru-RU"/>
        </w:rPr>
        <w:t>розгляд</w:t>
      </w:r>
      <w:r w:rsidR="00FB239A" w:rsidRPr="00941556">
        <w:rPr>
          <w:rFonts w:eastAsia="Times New Roman"/>
          <w:sz w:val="26"/>
          <w:szCs w:val="26"/>
          <w:lang w:val="uk-UA" w:eastAsia="ru-RU"/>
        </w:rPr>
        <w:t xml:space="preserve"> Кабінету Міністрів України</w:t>
      </w:r>
      <w:r w:rsidR="00A02623" w:rsidRPr="00941556">
        <w:rPr>
          <w:rFonts w:eastAsia="Times New Roman"/>
          <w:sz w:val="26"/>
          <w:szCs w:val="26"/>
          <w:lang w:val="uk-UA" w:eastAsia="ru-RU"/>
        </w:rPr>
        <w:t>,</w:t>
      </w:r>
      <w:r w:rsidR="00EC216F" w:rsidRPr="00941556">
        <w:rPr>
          <w:rFonts w:eastAsia="Times New Roman"/>
          <w:sz w:val="26"/>
          <w:szCs w:val="26"/>
          <w:lang w:val="uk-UA" w:eastAsia="ru-RU"/>
        </w:rPr>
        <w:t xml:space="preserve"> </w:t>
      </w:r>
      <w:r w:rsidR="00FB239A" w:rsidRPr="00941556">
        <w:rPr>
          <w:rFonts w:eastAsia="Times New Roman"/>
          <w:sz w:val="26"/>
          <w:szCs w:val="26"/>
          <w:lang w:val="uk-UA" w:eastAsia="ru-RU"/>
        </w:rPr>
        <w:t xml:space="preserve">інформування </w:t>
      </w:r>
      <w:r w:rsidR="00A02623" w:rsidRPr="00941556">
        <w:rPr>
          <w:rFonts w:eastAsia="Times New Roman"/>
          <w:sz w:val="26"/>
          <w:szCs w:val="26"/>
          <w:lang w:val="uk-UA" w:eastAsia="ru-RU"/>
        </w:rPr>
        <w:t xml:space="preserve">суб’єктів господарювання </w:t>
      </w:r>
      <w:r w:rsidR="00FB239A" w:rsidRPr="00941556">
        <w:rPr>
          <w:rFonts w:eastAsia="Times New Roman"/>
          <w:sz w:val="26"/>
          <w:szCs w:val="26"/>
          <w:lang w:val="uk-UA" w:eastAsia="ru-RU"/>
        </w:rPr>
        <w:t xml:space="preserve">про вимоги регуляторного </w:t>
      </w:r>
      <w:proofErr w:type="spellStart"/>
      <w:r w:rsidR="00FB239A" w:rsidRPr="00941556">
        <w:rPr>
          <w:rFonts w:eastAsia="Times New Roman"/>
          <w:sz w:val="26"/>
          <w:szCs w:val="26"/>
          <w:lang w:val="uk-UA" w:eastAsia="ru-RU"/>
        </w:rPr>
        <w:t>акта</w:t>
      </w:r>
      <w:proofErr w:type="spellEnd"/>
      <w:r w:rsidR="00FB239A" w:rsidRPr="00941556">
        <w:rPr>
          <w:rFonts w:eastAsia="Times New Roman"/>
          <w:sz w:val="26"/>
          <w:szCs w:val="26"/>
          <w:lang w:val="uk-UA" w:eastAsia="ru-RU"/>
        </w:rPr>
        <w:t xml:space="preserve"> шляхом його оприлюднення </w:t>
      </w:r>
      <w:r w:rsidR="00F65B83" w:rsidRPr="00941556">
        <w:rPr>
          <w:rFonts w:eastAsia="Times New Roman"/>
          <w:sz w:val="26"/>
          <w:szCs w:val="26"/>
          <w:lang w:val="uk-UA" w:eastAsia="ru-RU"/>
        </w:rPr>
        <w:t>в</w:t>
      </w:r>
      <w:r w:rsidR="004F6E75" w:rsidRPr="00941556">
        <w:rPr>
          <w:rFonts w:eastAsia="Times New Roman"/>
          <w:sz w:val="26"/>
          <w:szCs w:val="26"/>
          <w:lang w:val="uk-UA" w:eastAsia="ru-RU"/>
        </w:rPr>
        <w:t xml:space="preserve"> офіційних виданнях –</w:t>
      </w:r>
      <w:r w:rsidR="00A02623" w:rsidRPr="00941556">
        <w:rPr>
          <w:rFonts w:eastAsia="Times New Roman"/>
          <w:sz w:val="26"/>
          <w:szCs w:val="26"/>
          <w:lang w:val="uk-UA" w:eastAsia="ru-RU"/>
        </w:rPr>
        <w:t xml:space="preserve"> </w:t>
      </w:r>
      <w:r w:rsidR="004F6E75" w:rsidRPr="00941556">
        <w:rPr>
          <w:rFonts w:eastAsia="Times New Roman"/>
          <w:sz w:val="26"/>
          <w:szCs w:val="26"/>
          <w:lang w:val="uk-UA" w:eastAsia="ru-RU"/>
        </w:rPr>
        <w:t>Офіційному віснику України та газеті «Урядовий кур’єр».</w:t>
      </w:r>
    </w:p>
    <w:p w14:paraId="08EC5940" w14:textId="77777777"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6E28A39F"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14:paraId="2819ED85" w14:textId="77777777"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20"/>
    <w:p w14:paraId="05B9CA62"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1"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1"/>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30AC782E"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638B537A" w14:textId="77777777"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14:paraId="080DA511"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14:paraId="0E823C0B" w14:textId="77777777" w:rsidR="000C6772" w:rsidRPr="00C96347"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lastRenderedPageBreak/>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615FEA60"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14:paraId="37AF45AF"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5A111820"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CD75D63"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4D269008"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5B70606A"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012FB6BA"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14:paraId="1E81A67C" w14:textId="0F037E2C"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1465D0">
        <w:rPr>
          <w:rFonts w:eastAsia="Times New Roman"/>
          <w:sz w:val="26"/>
          <w:szCs w:val="26"/>
          <w:lang w:val="uk-UA" w:eastAsia="ru-RU"/>
        </w:rPr>
        <w:t>48,0</w:t>
      </w:r>
      <w:r w:rsidR="00ED2195" w:rsidRPr="00ED2195">
        <w:rPr>
          <w:rFonts w:eastAsia="Times New Roman"/>
          <w:sz w:val="26"/>
          <w:szCs w:val="26"/>
          <w:lang w:val="uk-UA" w:eastAsia="ru-RU"/>
        </w:rPr>
        <w:t xml:space="preserve">0 </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14:paraId="6EDC9D44" w14:textId="2645FF77"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1465D0">
        <w:rPr>
          <w:rFonts w:eastAsia="Times New Roman"/>
          <w:sz w:val="26"/>
          <w:szCs w:val="26"/>
          <w:lang w:val="uk-UA" w:eastAsia="ru-RU"/>
        </w:rPr>
        <w:t>48,0</w:t>
      </w:r>
      <w:r w:rsidR="00ED2195" w:rsidRPr="00ED2195">
        <w:rPr>
          <w:rFonts w:eastAsia="Times New Roman"/>
          <w:sz w:val="26"/>
          <w:szCs w:val="26"/>
          <w:lang w:val="uk-UA" w:eastAsia="ru-RU"/>
        </w:rPr>
        <w:t xml:space="preserve">0 </w:t>
      </w:r>
      <w:r w:rsidRPr="00C96347">
        <w:rPr>
          <w:rFonts w:eastAsia="Times New Roman"/>
          <w:sz w:val="26"/>
          <w:szCs w:val="26"/>
          <w:lang w:val="uk-UA" w:eastAsia="ru-RU"/>
        </w:rPr>
        <w:t>грн.</w:t>
      </w:r>
    </w:p>
    <w:p w14:paraId="208A2437"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14:paraId="6E9C206E"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7694FC9E"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4CAC1F86"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22"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2"/>
      <w:r w:rsidRPr="00C96347">
        <w:rPr>
          <w:rFonts w:eastAsia="Times New Roman"/>
          <w:sz w:val="26"/>
          <w:szCs w:val="26"/>
          <w:lang w:val="uk-UA" w:eastAsia="ru-RU"/>
        </w:rPr>
        <w:t>.</w:t>
      </w:r>
    </w:p>
    <w:p w14:paraId="024247B4" w14:textId="6AE19A16"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w:t>
      </w:r>
      <w:r w:rsidR="00007AF3">
        <w:rPr>
          <w:rFonts w:eastAsia="Times New Roman"/>
          <w:sz w:val="26"/>
          <w:szCs w:val="26"/>
          <w:lang w:val="uk-UA" w:eastAsia="ru-RU"/>
        </w:rPr>
        <w:t xml:space="preserve">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43C566B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Default="00431CBB" w:rsidP="00431CBB">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14:paraId="3F65A62C" w14:textId="4713AB08" w:rsidR="00007AF3" w:rsidRPr="000D2B72"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 xml:space="preserve">Кількість </w:t>
      </w:r>
      <w:r>
        <w:rPr>
          <w:rFonts w:eastAsia="Times New Roman"/>
          <w:bCs/>
          <w:sz w:val="26"/>
          <w:szCs w:val="26"/>
          <w:lang w:val="uk-UA" w:eastAsia="ru-RU"/>
        </w:rPr>
        <w:t>поданих</w:t>
      </w:r>
      <w:r w:rsidRPr="00D70514">
        <w:rPr>
          <w:rFonts w:eastAsia="Times New Roman"/>
          <w:bCs/>
          <w:sz w:val="26"/>
          <w:szCs w:val="26"/>
          <w:lang w:val="uk-UA" w:eastAsia="ru-RU"/>
        </w:rPr>
        <w:t xml:space="preserve"> заяв</w:t>
      </w:r>
      <w:r>
        <w:rPr>
          <w:rFonts w:eastAsia="Times New Roman"/>
          <w:bCs/>
          <w:sz w:val="26"/>
          <w:szCs w:val="26"/>
          <w:lang w:val="uk-UA" w:eastAsia="ru-RU"/>
        </w:rPr>
        <w:t xml:space="preserve"> </w:t>
      </w:r>
      <w:r w:rsidRPr="00007AF3">
        <w:rPr>
          <w:rFonts w:eastAsia="Times New Roman"/>
          <w:bCs/>
          <w:sz w:val="26"/>
          <w:szCs w:val="26"/>
          <w:lang w:val="uk-UA" w:eastAsia="ru-RU"/>
        </w:rPr>
        <w:t>щодо ініціювання ділянки надр для виставлення на аукціон (електронні торги)</w:t>
      </w:r>
      <w:r w:rsidRPr="00D70514">
        <w:rPr>
          <w:rFonts w:eastAsia="Times New Roman"/>
          <w:bCs/>
          <w:sz w:val="26"/>
          <w:szCs w:val="26"/>
          <w:lang w:eastAsia="ru-RU"/>
        </w:rPr>
        <w:t>.</w:t>
      </w:r>
    </w:p>
    <w:p w14:paraId="58953C3A" w14:textId="0B196941" w:rsidR="000D2B72" w:rsidRPr="00D70514" w:rsidRDefault="000D2B72"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0D2B72">
        <w:rPr>
          <w:rFonts w:eastAsia="Times New Roman"/>
          <w:bCs/>
          <w:sz w:val="26"/>
          <w:szCs w:val="26"/>
          <w:lang w:val="uk-UA" w:eastAsia="ru-RU"/>
        </w:rPr>
        <w:t>Кількість оголошених та проведених аукціонів</w:t>
      </w:r>
      <w:r>
        <w:rPr>
          <w:rFonts w:eastAsia="Times New Roman"/>
          <w:bCs/>
          <w:sz w:val="26"/>
          <w:szCs w:val="26"/>
          <w:lang w:val="uk-UA" w:eastAsia="ru-RU"/>
        </w:rPr>
        <w:t xml:space="preserve"> (електронних торгів)</w:t>
      </w:r>
      <w:r w:rsidRPr="000D2B72">
        <w:rPr>
          <w:rFonts w:eastAsia="Times New Roman"/>
          <w:bCs/>
          <w:sz w:val="26"/>
          <w:szCs w:val="26"/>
          <w:lang w:val="uk-UA" w:eastAsia="ru-RU"/>
        </w:rPr>
        <w:t xml:space="preserve"> з продажу спеціальних дозволів на користування надрами.</w:t>
      </w:r>
    </w:p>
    <w:p w14:paraId="39A4BD20" w14:textId="492BF4C5" w:rsidR="00007AF3"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 xml:space="preserve">Кількість </w:t>
      </w:r>
      <w:r>
        <w:rPr>
          <w:rFonts w:eastAsia="Times New Roman"/>
          <w:bCs/>
          <w:sz w:val="26"/>
          <w:szCs w:val="26"/>
          <w:lang w:val="uk-UA" w:eastAsia="ru-RU"/>
        </w:rPr>
        <w:t>наданих</w:t>
      </w:r>
      <w:r w:rsidRPr="00D70514">
        <w:rPr>
          <w:rFonts w:eastAsia="Times New Roman"/>
          <w:bCs/>
          <w:sz w:val="26"/>
          <w:szCs w:val="26"/>
          <w:lang w:val="uk-UA" w:eastAsia="ru-RU"/>
        </w:rPr>
        <w:t xml:space="preserve"> спеціальних дозволів на користування надрами за результатами </w:t>
      </w:r>
      <w:r>
        <w:rPr>
          <w:rFonts w:eastAsia="Times New Roman"/>
          <w:bCs/>
          <w:sz w:val="26"/>
          <w:szCs w:val="26"/>
          <w:lang w:val="uk-UA" w:eastAsia="ru-RU"/>
        </w:rPr>
        <w:t xml:space="preserve">проведення </w:t>
      </w:r>
      <w:r w:rsidRPr="00007AF3">
        <w:rPr>
          <w:rFonts w:eastAsia="Times New Roman"/>
          <w:bCs/>
          <w:sz w:val="26"/>
          <w:szCs w:val="26"/>
          <w:lang w:val="uk-UA" w:eastAsia="ru-RU"/>
        </w:rPr>
        <w:t>аукціону (електронних торгів)</w:t>
      </w:r>
      <w:r>
        <w:rPr>
          <w:rFonts w:eastAsia="Times New Roman"/>
          <w:bCs/>
          <w:sz w:val="26"/>
          <w:szCs w:val="26"/>
          <w:lang w:val="uk-UA" w:eastAsia="ru-RU"/>
        </w:rPr>
        <w:t>.</w:t>
      </w:r>
    </w:p>
    <w:p w14:paraId="1D60A5AE" w14:textId="3B3B5094" w:rsidR="006855B3" w:rsidRDefault="005446DC" w:rsidP="001465D0">
      <w:pPr>
        <w:widowControl w:val="0"/>
        <w:numPr>
          <w:ilvl w:val="0"/>
          <w:numId w:val="38"/>
        </w:numPr>
        <w:tabs>
          <w:tab w:val="left" w:pos="990"/>
        </w:tabs>
        <w:spacing w:after="120"/>
        <w:ind w:left="0" w:firstLine="1040"/>
        <w:jc w:val="both"/>
        <w:rPr>
          <w:rFonts w:eastAsia="Times New Roman"/>
          <w:bCs/>
          <w:sz w:val="26"/>
          <w:szCs w:val="26"/>
          <w:lang w:val="uk-UA" w:eastAsia="ru-RU"/>
        </w:rPr>
      </w:pPr>
      <w:r>
        <w:rPr>
          <w:rFonts w:eastAsia="Times New Roman"/>
          <w:bCs/>
          <w:sz w:val="26"/>
          <w:szCs w:val="26"/>
          <w:lang w:val="uk-UA" w:eastAsia="ru-RU"/>
        </w:rPr>
        <w:t>Кількість інформації, отриманої від відповідних державних органів</w:t>
      </w:r>
      <w:r w:rsidR="001465D0">
        <w:rPr>
          <w:rFonts w:eastAsia="Times New Roman"/>
          <w:bCs/>
          <w:sz w:val="26"/>
          <w:szCs w:val="26"/>
          <w:lang w:val="uk-UA" w:eastAsia="ru-RU"/>
        </w:rPr>
        <w:t xml:space="preserve"> </w:t>
      </w:r>
      <w:r w:rsidR="001465D0" w:rsidRPr="001465D0">
        <w:rPr>
          <w:rFonts w:eastAsia="Times New Roman"/>
          <w:bCs/>
          <w:sz w:val="26"/>
          <w:szCs w:val="26"/>
          <w:lang w:val="uk-UA" w:eastAsia="ru-RU"/>
        </w:rPr>
        <w:t xml:space="preserve">щодо недостовірних даних про кінцевих </w:t>
      </w:r>
      <w:proofErr w:type="spellStart"/>
      <w:r w:rsidR="001465D0" w:rsidRPr="001465D0">
        <w:rPr>
          <w:rFonts w:eastAsia="Times New Roman"/>
          <w:bCs/>
          <w:sz w:val="26"/>
          <w:szCs w:val="26"/>
          <w:lang w:val="uk-UA" w:eastAsia="ru-RU"/>
        </w:rPr>
        <w:t>бенефіціарних</w:t>
      </w:r>
      <w:proofErr w:type="spellEnd"/>
      <w:r w:rsidR="001465D0" w:rsidRPr="001465D0">
        <w:rPr>
          <w:rFonts w:eastAsia="Times New Roman"/>
          <w:bCs/>
          <w:sz w:val="26"/>
          <w:szCs w:val="26"/>
          <w:lang w:val="uk-UA" w:eastAsia="ru-RU"/>
        </w:rPr>
        <w:t xml:space="preserve"> власників</w:t>
      </w:r>
      <w:r>
        <w:rPr>
          <w:rFonts w:eastAsia="Times New Roman"/>
          <w:bCs/>
          <w:sz w:val="26"/>
          <w:szCs w:val="26"/>
          <w:lang w:val="uk-UA" w:eastAsia="ru-RU"/>
        </w:rPr>
        <w:t>.</w:t>
      </w:r>
    </w:p>
    <w:p w14:paraId="22FAC799" w14:textId="2A32A217" w:rsidR="00975272" w:rsidRDefault="005446DC" w:rsidP="002046DB">
      <w:pPr>
        <w:widowControl w:val="0"/>
        <w:numPr>
          <w:ilvl w:val="0"/>
          <w:numId w:val="38"/>
        </w:numPr>
        <w:tabs>
          <w:tab w:val="left" w:pos="990"/>
        </w:tabs>
        <w:spacing w:after="120"/>
        <w:ind w:left="0" w:firstLine="1040"/>
        <w:jc w:val="both"/>
        <w:rPr>
          <w:rFonts w:eastAsia="Times New Roman"/>
          <w:bCs/>
          <w:sz w:val="26"/>
          <w:szCs w:val="26"/>
          <w:lang w:val="uk-UA" w:eastAsia="ru-RU"/>
        </w:rPr>
      </w:pPr>
      <w:r w:rsidRPr="006855B3">
        <w:rPr>
          <w:rFonts w:eastAsia="Times New Roman"/>
          <w:bCs/>
          <w:sz w:val="26"/>
          <w:szCs w:val="26"/>
          <w:lang w:val="uk-UA" w:eastAsia="ru-RU"/>
        </w:rPr>
        <w:t>Кількість інформації</w:t>
      </w:r>
      <w:r w:rsidR="006855B3" w:rsidRPr="006855B3">
        <w:rPr>
          <w:rFonts w:eastAsia="Times New Roman"/>
          <w:bCs/>
          <w:sz w:val="26"/>
          <w:szCs w:val="26"/>
          <w:lang w:val="uk-UA" w:eastAsia="ru-RU"/>
        </w:rPr>
        <w:t>,</w:t>
      </w:r>
      <w:r w:rsidR="006855B3" w:rsidRPr="006855B3">
        <w:rPr>
          <w:lang w:val="uk-UA"/>
        </w:rPr>
        <w:t xml:space="preserve"> </w:t>
      </w:r>
      <w:r w:rsidR="006855B3" w:rsidRPr="006855B3">
        <w:rPr>
          <w:rFonts w:eastAsia="Times New Roman"/>
          <w:bCs/>
          <w:sz w:val="26"/>
          <w:szCs w:val="26"/>
          <w:lang w:val="uk-UA" w:eastAsia="ru-RU"/>
        </w:rPr>
        <w:t xml:space="preserve">отриманої від відповідних державних органів </w:t>
      </w:r>
      <w:r w:rsidR="00975272" w:rsidRPr="00975272">
        <w:rPr>
          <w:rFonts w:eastAsia="Times New Roman"/>
          <w:bCs/>
          <w:sz w:val="26"/>
          <w:szCs w:val="26"/>
          <w:lang w:val="uk-UA" w:eastAsia="ru-RU"/>
        </w:rPr>
        <w:t xml:space="preserve">з інформацією щодо </w:t>
      </w:r>
      <w:r w:rsidR="002046DB" w:rsidRPr="002046DB">
        <w:rPr>
          <w:rFonts w:eastAsia="Times New Roman"/>
          <w:bCs/>
          <w:sz w:val="26"/>
          <w:szCs w:val="26"/>
          <w:lang w:val="uk-UA" w:eastAsia="ru-RU"/>
        </w:rPr>
        <w:t>наявності умов, які унеможливлюють здійснення користування надрами на запропонованій ділянці надр, що виставлена на аукціон</w:t>
      </w:r>
      <w:r w:rsidR="00975272">
        <w:rPr>
          <w:rFonts w:eastAsia="Times New Roman"/>
          <w:bCs/>
          <w:sz w:val="26"/>
          <w:szCs w:val="26"/>
          <w:lang w:val="uk-UA" w:eastAsia="ru-RU"/>
        </w:rPr>
        <w:t>.</w:t>
      </w:r>
    </w:p>
    <w:p w14:paraId="7315D205" w14:textId="77777777" w:rsidR="005060FF"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1FB553C5" w14:textId="77777777"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lastRenderedPageBreak/>
        <w:t>акта</w:t>
      </w:r>
      <w:proofErr w:type="spellEnd"/>
      <w:r w:rsidRPr="00C96347">
        <w:rPr>
          <w:sz w:val="26"/>
          <w:szCs w:val="26"/>
          <w:lang w:val="uk-UA"/>
        </w:rPr>
        <w:t xml:space="preserve">. </w:t>
      </w:r>
    </w:p>
    <w:p w14:paraId="0A5B71A7"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14:paraId="7123D946" w14:textId="25EA479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w:t>
      </w:r>
      <w:r w:rsidRPr="00253562">
        <w:rPr>
          <w:sz w:val="26"/>
          <w:szCs w:val="26"/>
          <w:lang w:val="uk-UA"/>
        </w:rPr>
        <w:t>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14:paraId="075348D2"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14:paraId="211D5378"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Державною службою геології та надр У</w:t>
      </w:r>
      <w:r w:rsidR="00663F61">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28BBDB2" w14:textId="4773993C" w:rsidR="00E12DE1" w:rsidRPr="00E15A62" w:rsidRDefault="00E12DE1" w:rsidP="00FA7487">
      <w:pPr>
        <w:widowControl w:val="0"/>
        <w:tabs>
          <w:tab w:val="left" w:pos="990"/>
        </w:tabs>
        <w:ind w:left="270" w:firstLine="720"/>
        <w:jc w:val="both"/>
        <w:rPr>
          <w:sz w:val="26"/>
          <w:szCs w:val="26"/>
          <w:lang w:val="uk-UA"/>
        </w:rPr>
      </w:pPr>
    </w:p>
    <w:p w14:paraId="38CA65BE" w14:textId="77777777" w:rsidR="00761969" w:rsidRPr="00E15A62" w:rsidRDefault="00761969" w:rsidP="00FA7487">
      <w:pPr>
        <w:widowControl w:val="0"/>
        <w:tabs>
          <w:tab w:val="left" w:pos="990"/>
        </w:tabs>
        <w:ind w:left="270" w:firstLine="720"/>
        <w:jc w:val="both"/>
        <w:rPr>
          <w:sz w:val="26"/>
          <w:szCs w:val="26"/>
          <w:lang w:val="uk-UA"/>
        </w:rPr>
      </w:pPr>
    </w:p>
    <w:p w14:paraId="4BC3516A" w14:textId="77777777" w:rsidR="00A74B33" w:rsidRPr="00A74B33" w:rsidRDefault="00A74B33" w:rsidP="00A74B33">
      <w:pPr>
        <w:rPr>
          <w:rFonts w:eastAsia="Times New Roman"/>
          <w:b/>
          <w:sz w:val="26"/>
          <w:szCs w:val="26"/>
          <w:lang w:val="uk-UA" w:eastAsia="ru-RU"/>
        </w:rPr>
      </w:pPr>
      <w:proofErr w:type="spellStart"/>
      <w:r w:rsidRPr="00A74B33">
        <w:rPr>
          <w:rFonts w:eastAsia="Times New Roman"/>
          <w:b/>
          <w:sz w:val="26"/>
          <w:szCs w:val="26"/>
          <w:lang w:val="uk-UA" w:eastAsia="ru-RU"/>
        </w:rPr>
        <w:t>Т.в.о</w:t>
      </w:r>
      <w:proofErr w:type="spellEnd"/>
      <w:r w:rsidRPr="00A74B33">
        <w:rPr>
          <w:rFonts w:eastAsia="Times New Roman"/>
          <w:b/>
          <w:sz w:val="26"/>
          <w:szCs w:val="26"/>
          <w:lang w:val="uk-UA" w:eastAsia="ru-RU"/>
        </w:rPr>
        <w:t xml:space="preserve">. Голови Державної служби </w:t>
      </w:r>
    </w:p>
    <w:p w14:paraId="1F1736FC" w14:textId="7433000A" w:rsidR="00A74B33" w:rsidRPr="00A74B33" w:rsidRDefault="00A74B33" w:rsidP="00A74B33">
      <w:pPr>
        <w:rPr>
          <w:rFonts w:eastAsia="Times New Roman"/>
          <w:b/>
          <w:sz w:val="26"/>
          <w:szCs w:val="26"/>
          <w:lang w:val="uk-UA" w:eastAsia="ru-RU"/>
        </w:rPr>
      </w:pPr>
      <w:r w:rsidRPr="00A74B33">
        <w:rPr>
          <w:rFonts w:eastAsia="Times New Roman"/>
          <w:b/>
          <w:sz w:val="26"/>
          <w:szCs w:val="26"/>
          <w:lang w:val="uk-UA" w:eastAsia="ru-RU"/>
        </w:rPr>
        <w:t xml:space="preserve">геології та надр України                                                 </w:t>
      </w:r>
      <w:r>
        <w:rPr>
          <w:rFonts w:eastAsia="Times New Roman"/>
          <w:b/>
          <w:sz w:val="26"/>
          <w:szCs w:val="26"/>
          <w:lang w:val="uk-UA" w:eastAsia="ru-RU"/>
        </w:rPr>
        <w:t xml:space="preserve">            </w:t>
      </w:r>
      <w:r w:rsidRPr="00A74B33">
        <w:rPr>
          <w:rFonts w:eastAsia="Times New Roman"/>
          <w:b/>
          <w:sz w:val="26"/>
          <w:szCs w:val="26"/>
          <w:lang w:val="uk-UA" w:eastAsia="ru-RU"/>
        </w:rPr>
        <w:t xml:space="preserve"> Сергій ДЕХТЯРЕНКО</w:t>
      </w:r>
    </w:p>
    <w:p w14:paraId="58A53577" w14:textId="77777777" w:rsidR="00A74B33" w:rsidRPr="00A74B33" w:rsidRDefault="00A74B33" w:rsidP="00A74B33">
      <w:pPr>
        <w:rPr>
          <w:rFonts w:eastAsia="Times New Roman"/>
          <w:b/>
          <w:sz w:val="26"/>
          <w:szCs w:val="26"/>
          <w:lang w:val="uk-UA" w:eastAsia="ru-RU"/>
        </w:rPr>
      </w:pPr>
    </w:p>
    <w:p w14:paraId="0EEBCFBA" w14:textId="550100DA" w:rsidR="007E5048" w:rsidRPr="00C96347" w:rsidRDefault="00A74B33" w:rsidP="00A74B33">
      <w:pPr>
        <w:rPr>
          <w:rFonts w:eastAsia="Times New Roman"/>
          <w:b/>
          <w:sz w:val="26"/>
          <w:szCs w:val="26"/>
          <w:lang w:val="uk-UA" w:eastAsia="ru-RU"/>
        </w:rPr>
      </w:pPr>
      <w:r w:rsidRPr="00A74B33">
        <w:rPr>
          <w:rFonts w:eastAsia="Times New Roman"/>
          <w:b/>
          <w:sz w:val="26"/>
          <w:szCs w:val="26"/>
          <w:lang w:val="uk-UA" w:eastAsia="ru-RU"/>
        </w:rPr>
        <w:t>___ _______________ 2024 р.</w:t>
      </w:r>
    </w:p>
    <w:sectPr w:rsidR="007E5048" w:rsidRPr="00C96347"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5EE5" w14:textId="77777777" w:rsidR="00F97BDE" w:rsidRDefault="00F97BDE">
      <w:r>
        <w:separator/>
      </w:r>
    </w:p>
  </w:endnote>
  <w:endnote w:type="continuationSeparator" w:id="0">
    <w:p w14:paraId="190BFA60" w14:textId="77777777" w:rsidR="00F97BDE" w:rsidRDefault="00F9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4ABF7" w14:textId="77777777" w:rsidR="00F97BDE" w:rsidRDefault="00F97BDE">
      <w:r>
        <w:separator/>
      </w:r>
    </w:p>
  </w:footnote>
  <w:footnote w:type="continuationSeparator" w:id="0">
    <w:p w14:paraId="4B436615" w14:textId="77777777" w:rsidR="00F97BDE" w:rsidRDefault="00F9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C8C2D" w14:textId="77777777" w:rsidR="00F97BDE" w:rsidRDefault="00F97BDE"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F97BDE" w:rsidRDefault="00F97BD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05C4" w14:textId="7DAE1AC8" w:rsidR="00F97BDE" w:rsidRPr="004210EE" w:rsidRDefault="00F97BDE"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463BBE">
      <w:rPr>
        <w:rStyle w:val="ab"/>
        <w:noProof/>
      </w:rPr>
      <w:t>2</w:t>
    </w:r>
    <w:r w:rsidRPr="004210EE">
      <w:rPr>
        <w:rStyle w:val="ab"/>
      </w:rPr>
      <w:fldChar w:fldCharType="end"/>
    </w:r>
  </w:p>
  <w:p w14:paraId="020A1F40" w14:textId="77777777" w:rsidR="00F97BDE" w:rsidRPr="00A739E9" w:rsidRDefault="00F97BDE"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2B72"/>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4F1F"/>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65D0"/>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52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1038"/>
    <w:rsid w:val="001C2043"/>
    <w:rsid w:val="001C3F0B"/>
    <w:rsid w:val="001C42D9"/>
    <w:rsid w:val="001D1FCD"/>
    <w:rsid w:val="001D579C"/>
    <w:rsid w:val="001D5E83"/>
    <w:rsid w:val="001D7A3C"/>
    <w:rsid w:val="001D7F76"/>
    <w:rsid w:val="001E0172"/>
    <w:rsid w:val="001E3E4D"/>
    <w:rsid w:val="001E4E01"/>
    <w:rsid w:val="001E5D2E"/>
    <w:rsid w:val="001E6BAC"/>
    <w:rsid w:val="001F28FF"/>
    <w:rsid w:val="001F3561"/>
    <w:rsid w:val="001F4406"/>
    <w:rsid w:val="001F77AE"/>
    <w:rsid w:val="002037DE"/>
    <w:rsid w:val="00203F34"/>
    <w:rsid w:val="002046DB"/>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4262"/>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A5953"/>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609F"/>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7C25"/>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372B"/>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319"/>
    <w:rsid w:val="00404D7D"/>
    <w:rsid w:val="00404DD0"/>
    <w:rsid w:val="004064F5"/>
    <w:rsid w:val="00410C85"/>
    <w:rsid w:val="00410CFD"/>
    <w:rsid w:val="00412AE6"/>
    <w:rsid w:val="00416292"/>
    <w:rsid w:val="00420807"/>
    <w:rsid w:val="004210EE"/>
    <w:rsid w:val="004224D9"/>
    <w:rsid w:val="004230DF"/>
    <w:rsid w:val="0042714A"/>
    <w:rsid w:val="00431304"/>
    <w:rsid w:val="00431CBB"/>
    <w:rsid w:val="004361B3"/>
    <w:rsid w:val="00440160"/>
    <w:rsid w:val="00441164"/>
    <w:rsid w:val="00445D89"/>
    <w:rsid w:val="004508C8"/>
    <w:rsid w:val="004508CC"/>
    <w:rsid w:val="00452B5D"/>
    <w:rsid w:val="004533D7"/>
    <w:rsid w:val="00453EAE"/>
    <w:rsid w:val="00461E02"/>
    <w:rsid w:val="00463057"/>
    <w:rsid w:val="00463BBE"/>
    <w:rsid w:val="00464516"/>
    <w:rsid w:val="00465474"/>
    <w:rsid w:val="00465853"/>
    <w:rsid w:val="00465B9F"/>
    <w:rsid w:val="0046613A"/>
    <w:rsid w:val="00466D05"/>
    <w:rsid w:val="00474249"/>
    <w:rsid w:val="004778A2"/>
    <w:rsid w:val="00477A7B"/>
    <w:rsid w:val="00483A84"/>
    <w:rsid w:val="00484930"/>
    <w:rsid w:val="004855F9"/>
    <w:rsid w:val="00490A10"/>
    <w:rsid w:val="00490BEF"/>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546"/>
    <w:rsid w:val="004C071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E7DAA"/>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6A49"/>
    <w:rsid w:val="0052700F"/>
    <w:rsid w:val="00530CBB"/>
    <w:rsid w:val="00530DFC"/>
    <w:rsid w:val="005323AB"/>
    <w:rsid w:val="005323F4"/>
    <w:rsid w:val="00536437"/>
    <w:rsid w:val="00537162"/>
    <w:rsid w:val="00537E4A"/>
    <w:rsid w:val="005443C7"/>
    <w:rsid w:val="005446DC"/>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76E44"/>
    <w:rsid w:val="00580269"/>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834"/>
    <w:rsid w:val="005D7A02"/>
    <w:rsid w:val="005E0A01"/>
    <w:rsid w:val="005E0BE9"/>
    <w:rsid w:val="005E1DAA"/>
    <w:rsid w:val="005E4076"/>
    <w:rsid w:val="005E419E"/>
    <w:rsid w:val="005E6026"/>
    <w:rsid w:val="005E695C"/>
    <w:rsid w:val="005E7333"/>
    <w:rsid w:val="005F06D4"/>
    <w:rsid w:val="005F1611"/>
    <w:rsid w:val="005F3926"/>
    <w:rsid w:val="00600057"/>
    <w:rsid w:val="006021F0"/>
    <w:rsid w:val="006045A7"/>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6E71"/>
    <w:rsid w:val="006376AF"/>
    <w:rsid w:val="00640A1C"/>
    <w:rsid w:val="00641A0E"/>
    <w:rsid w:val="00643A0D"/>
    <w:rsid w:val="00643FBD"/>
    <w:rsid w:val="0064464A"/>
    <w:rsid w:val="006457C0"/>
    <w:rsid w:val="00646E6F"/>
    <w:rsid w:val="00647081"/>
    <w:rsid w:val="0064733D"/>
    <w:rsid w:val="006500E8"/>
    <w:rsid w:val="0065243A"/>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55B3"/>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52"/>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2F44"/>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0B5"/>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C47"/>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33B0"/>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0B56"/>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20F"/>
    <w:rsid w:val="0095454A"/>
    <w:rsid w:val="0095626A"/>
    <w:rsid w:val="00956626"/>
    <w:rsid w:val="009570BE"/>
    <w:rsid w:val="00960EAA"/>
    <w:rsid w:val="00961953"/>
    <w:rsid w:val="009639D0"/>
    <w:rsid w:val="00966296"/>
    <w:rsid w:val="009736CD"/>
    <w:rsid w:val="00974A5C"/>
    <w:rsid w:val="00975272"/>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67D7"/>
    <w:rsid w:val="009A70C7"/>
    <w:rsid w:val="009A7B9E"/>
    <w:rsid w:val="009B02B4"/>
    <w:rsid w:val="009B12BE"/>
    <w:rsid w:val="009B23EF"/>
    <w:rsid w:val="009B2DF9"/>
    <w:rsid w:val="009B754C"/>
    <w:rsid w:val="009B7844"/>
    <w:rsid w:val="009C176F"/>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235B"/>
    <w:rsid w:val="00A25103"/>
    <w:rsid w:val="00A2632A"/>
    <w:rsid w:val="00A31792"/>
    <w:rsid w:val="00A36A24"/>
    <w:rsid w:val="00A37D98"/>
    <w:rsid w:val="00A40E76"/>
    <w:rsid w:val="00A41794"/>
    <w:rsid w:val="00A42A77"/>
    <w:rsid w:val="00A45155"/>
    <w:rsid w:val="00A45356"/>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4B33"/>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2834"/>
    <w:rsid w:val="00AC391E"/>
    <w:rsid w:val="00AC3EBF"/>
    <w:rsid w:val="00AC4F60"/>
    <w:rsid w:val="00AC6888"/>
    <w:rsid w:val="00AC6C32"/>
    <w:rsid w:val="00AC7DA9"/>
    <w:rsid w:val="00AD25F8"/>
    <w:rsid w:val="00AD4BF7"/>
    <w:rsid w:val="00AD6343"/>
    <w:rsid w:val="00AD6860"/>
    <w:rsid w:val="00AE0E19"/>
    <w:rsid w:val="00AE1FDF"/>
    <w:rsid w:val="00AE2594"/>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666FC"/>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3863"/>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3435"/>
    <w:rsid w:val="00C35588"/>
    <w:rsid w:val="00C37088"/>
    <w:rsid w:val="00C417F8"/>
    <w:rsid w:val="00C4187E"/>
    <w:rsid w:val="00C41EC8"/>
    <w:rsid w:val="00C45809"/>
    <w:rsid w:val="00C47F43"/>
    <w:rsid w:val="00C50D4D"/>
    <w:rsid w:val="00C54A0C"/>
    <w:rsid w:val="00C56409"/>
    <w:rsid w:val="00C56F77"/>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22BC"/>
    <w:rsid w:val="00CB437B"/>
    <w:rsid w:val="00CB4E7A"/>
    <w:rsid w:val="00CB6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476B8"/>
    <w:rsid w:val="00D51FAB"/>
    <w:rsid w:val="00D52470"/>
    <w:rsid w:val="00D53BD7"/>
    <w:rsid w:val="00D54033"/>
    <w:rsid w:val="00D56505"/>
    <w:rsid w:val="00D5697A"/>
    <w:rsid w:val="00D605C4"/>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110"/>
    <w:rsid w:val="00DC3B21"/>
    <w:rsid w:val="00DC7B07"/>
    <w:rsid w:val="00DD0471"/>
    <w:rsid w:val="00DD0C13"/>
    <w:rsid w:val="00DD1016"/>
    <w:rsid w:val="00DD20C4"/>
    <w:rsid w:val="00DD24A5"/>
    <w:rsid w:val="00DD29DA"/>
    <w:rsid w:val="00DD5D63"/>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15A62"/>
    <w:rsid w:val="00E209E4"/>
    <w:rsid w:val="00E21127"/>
    <w:rsid w:val="00E2234C"/>
    <w:rsid w:val="00E26733"/>
    <w:rsid w:val="00E32243"/>
    <w:rsid w:val="00E33BC0"/>
    <w:rsid w:val="00E34579"/>
    <w:rsid w:val="00E34E6B"/>
    <w:rsid w:val="00E35298"/>
    <w:rsid w:val="00E35795"/>
    <w:rsid w:val="00E36019"/>
    <w:rsid w:val="00E36805"/>
    <w:rsid w:val="00E36BAB"/>
    <w:rsid w:val="00E373F7"/>
    <w:rsid w:val="00E37EE2"/>
    <w:rsid w:val="00E4008B"/>
    <w:rsid w:val="00E41BCF"/>
    <w:rsid w:val="00E421CE"/>
    <w:rsid w:val="00E429F6"/>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5034"/>
    <w:rsid w:val="00EC622F"/>
    <w:rsid w:val="00EC6739"/>
    <w:rsid w:val="00ED0095"/>
    <w:rsid w:val="00ED1D02"/>
    <w:rsid w:val="00ED2195"/>
    <w:rsid w:val="00ED314B"/>
    <w:rsid w:val="00ED31D7"/>
    <w:rsid w:val="00ED3688"/>
    <w:rsid w:val="00ED38A9"/>
    <w:rsid w:val="00EE553D"/>
    <w:rsid w:val="00EE56DC"/>
    <w:rsid w:val="00EE5807"/>
    <w:rsid w:val="00EE6289"/>
    <w:rsid w:val="00EE7368"/>
    <w:rsid w:val="00EF0515"/>
    <w:rsid w:val="00EF23B3"/>
    <w:rsid w:val="00EF3810"/>
    <w:rsid w:val="00EF3DF2"/>
    <w:rsid w:val="00EF417A"/>
    <w:rsid w:val="00EF5B29"/>
    <w:rsid w:val="00EF5B9B"/>
    <w:rsid w:val="00EF68AE"/>
    <w:rsid w:val="00EF7754"/>
    <w:rsid w:val="00F0148D"/>
    <w:rsid w:val="00F027BC"/>
    <w:rsid w:val="00F0374A"/>
    <w:rsid w:val="00F03949"/>
    <w:rsid w:val="00F047AB"/>
    <w:rsid w:val="00F054CA"/>
    <w:rsid w:val="00F05FA4"/>
    <w:rsid w:val="00F061A9"/>
    <w:rsid w:val="00F064E4"/>
    <w:rsid w:val="00F06F0A"/>
    <w:rsid w:val="00F111FF"/>
    <w:rsid w:val="00F11581"/>
    <w:rsid w:val="00F116B4"/>
    <w:rsid w:val="00F14CC9"/>
    <w:rsid w:val="00F1575B"/>
    <w:rsid w:val="00F17167"/>
    <w:rsid w:val="00F172EF"/>
    <w:rsid w:val="00F2278F"/>
    <w:rsid w:val="00F232BC"/>
    <w:rsid w:val="00F26EFE"/>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97BDE"/>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2097"/>
    <w:rsid w:val="00FE58BE"/>
    <w:rsid w:val="00FF03BF"/>
    <w:rsid w:val="00FF22A9"/>
    <w:rsid w:val="00FF28EF"/>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12">
    <w:name w:val="Основний текст1"/>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c">
    <w:name w:val="footnote text"/>
    <w:basedOn w:val="a"/>
    <w:link w:val="afd"/>
    <w:uiPriority w:val="99"/>
    <w:semiHidden/>
    <w:unhideWhenUsed/>
    <w:rsid w:val="00261966"/>
    <w:rPr>
      <w:sz w:val="20"/>
      <w:szCs w:val="20"/>
    </w:rPr>
  </w:style>
  <w:style w:type="character" w:customStyle="1" w:styleId="afd">
    <w:name w:val="Текст сноски Знак"/>
    <w:link w:val="afc"/>
    <w:uiPriority w:val="99"/>
    <w:semiHidden/>
    <w:rsid w:val="00261966"/>
    <w:rPr>
      <w:rFonts w:ascii="Times New Roman" w:eastAsia="MS Mincho" w:hAnsi="Times New Roman"/>
      <w:lang w:val="ru-RU" w:eastAsia="ja-JP"/>
    </w:rPr>
  </w:style>
  <w:style w:type="character" w:styleId="afe">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 w:type="character" w:customStyle="1" w:styleId="UnresolvedMention">
    <w:name w:val="Unresolved Mention"/>
    <w:basedOn w:val="a0"/>
    <w:uiPriority w:val="99"/>
    <w:semiHidden/>
    <w:unhideWhenUsed/>
    <w:rsid w:val="00182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0EE3-18EF-48F7-9CE1-989E169C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20</Pages>
  <Words>5049</Words>
  <Characters>28784</Characters>
  <Application>Microsoft Office Word</Application>
  <DocSecurity>0</DocSecurity>
  <Lines>239</Lines>
  <Paragraphs>67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ДП "ДержавтотрансНДІпроект"</Company>
  <LinksUpToDate>false</LinksUpToDate>
  <CharactersWithSpaces>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A Korol</cp:lastModifiedBy>
  <cp:revision>45</cp:revision>
  <cp:lastPrinted>2021-10-01T10:50:00Z</cp:lastPrinted>
  <dcterms:created xsi:type="dcterms:W3CDTF">2024-02-27T07:01:00Z</dcterms:created>
  <dcterms:modified xsi:type="dcterms:W3CDTF">2024-11-11T11:43:00Z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