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t xml:space="preserve"> </w:t>
      </w:r>
      <w:r w:rsidRPr="00032D4A">
        <w:rPr>
          <w:rStyle w:val="FontStyle12"/>
          <w:b/>
          <w:sz w:val="24"/>
        </w:rPr>
        <w:t xml:space="preserve">ПРОТОКОЛ № </w:t>
      </w:r>
      <w:r w:rsidR="00AD0296">
        <w:rPr>
          <w:rStyle w:val="FontStyle12"/>
          <w:b/>
          <w:sz w:val="24"/>
        </w:rPr>
        <w:t>2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AD0296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06 травня</w:t>
      </w:r>
      <w:r w:rsidR="00D156B5" w:rsidRPr="00032D4A">
        <w:rPr>
          <w:rStyle w:val="FontStyle12"/>
          <w:b/>
          <w:sz w:val="24"/>
        </w:rPr>
        <w:t xml:space="preserve"> 2022</w:t>
      </w:r>
      <w:r>
        <w:rPr>
          <w:rStyle w:val="FontStyle12"/>
          <w:b/>
          <w:sz w:val="24"/>
        </w:rPr>
        <w:t xml:space="preserve"> року              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bookmarkEnd w:id="1"/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D156B5" w:rsidRPr="000814C5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0814C5">
        <w:rPr>
          <w:b w:val="0"/>
          <w:sz w:val="24"/>
          <w:szCs w:val="24"/>
          <w:lang w:val="uk-UA"/>
        </w:rPr>
        <w:t xml:space="preserve">Підготовка до другого читання проекту Закону України «Про внесення змін до деяких законодавчих актів України щодо підтримки розвитку вітчизняних галузей надрокористування» (реєстр. № 4187) з метою врахування зауважень та пропозицій геологічної галузі (ст. Кодексу про надра </w:t>
      </w:r>
      <w:r w:rsidR="00122671" w:rsidRPr="00122671">
        <w:rPr>
          <w:rStyle w:val="FontStyle12"/>
          <w:b w:val="0"/>
          <w:sz w:val="24"/>
          <w:szCs w:val="24"/>
          <w:lang w:val="uk-UA"/>
        </w:rPr>
        <w:t>16</w:t>
      </w:r>
      <w:r w:rsidR="00122671" w:rsidRPr="00122671">
        <w:rPr>
          <w:rStyle w:val="FontStyle12"/>
          <w:b w:val="0"/>
          <w:sz w:val="24"/>
          <w:szCs w:val="24"/>
          <w:vertAlign w:val="superscript"/>
          <w:lang w:val="uk-UA"/>
        </w:rPr>
        <w:t>2</w:t>
      </w:r>
      <w:r w:rsidR="00122671" w:rsidRPr="00122671">
        <w:rPr>
          <w:rStyle w:val="FontStyle12"/>
          <w:b w:val="0"/>
          <w:sz w:val="24"/>
          <w:szCs w:val="24"/>
          <w:lang w:val="uk-UA"/>
        </w:rPr>
        <w:t>-42</w:t>
      </w:r>
      <w:r w:rsidRPr="000814C5">
        <w:rPr>
          <w:b w:val="0"/>
          <w:sz w:val="24"/>
          <w:szCs w:val="24"/>
          <w:lang w:val="uk-UA"/>
        </w:rPr>
        <w:t>).</w:t>
      </w:r>
    </w:p>
    <w:p w:rsidR="00DD6391" w:rsidRPr="00AD0296" w:rsidRDefault="00D156B5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0814C5">
        <w:rPr>
          <w:b w:val="0"/>
          <w:sz w:val="24"/>
          <w:szCs w:val="24"/>
          <w:shd w:val="clear" w:color="auto" w:fill="FFFFFF"/>
          <w:lang w:val="ru-RU"/>
        </w:rPr>
        <w:t>Опрацювання проекту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</w:r>
      <w:r w:rsidRPr="000814C5">
        <w:rPr>
          <w:b w:val="0"/>
          <w:sz w:val="24"/>
          <w:szCs w:val="24"/>
          <w:lang w:val="uk-UA"/>
        </w:rPr>
        <w:t>.</w:t>
      </w:r>
    </w:p>
    <w:p w:rsidR="00AD0296" w:rsidRPr="000814C5" w:rsidRDefault="00AD0296" w:rsidP="000814C5">
      <w:pPr>
        <w:pStyle w:val="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uk-UA"/>
        </w:rPr>
        <w:t>Різне.</w:t>
      </w:r>
    </w:p>
    <w:p w:rsidR="00D35331" w:rsidRPr="00032D4A" w:rsidRDefault="00D35331" w:rsidP="000814C5">
      <w:pPr>
        <w:tabs>
          <w:tab w:val="left" w:pos="159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Cлухали:</w:t>
      </w:r>
    </w:p>
    <w:p w:rsidR="00AD0296" w:rsidRDefault="00AD0296" w:rsidP="000814C5">
      <w:pPr>
        <w:pStyle w:val="Style7"/>
        <w:widowControl/>
        <w:spacing w:after="120" w:line="240" w:lineRule="auto"/>
        <w:ind w:firstLine="0"/>
        <w:jc w:val="both"/>
      </w:pPr>
      <w:r>
        <w:rPr>
          <w:rStyle w:val="FontStyle12"/>
          <w:sz w:val="24"/>
        </w:rPr>
        <w:t>Голову</w:t>
      </w:r>
      <w:r w:rsidR="007B2162" w:rsidRPr="00032D4A">
        <w:rPr>
          <w:rStyle w:val="FontStyle12"/>
          <w:sz w:val="24"/>
        </w:rPr>
        <w:t xml:space="preserve"> Громадської ради </w:t>
      </w:r>
      <w:r w:rsidR="00C46AB9">
        <w:rPr>
          <w:rStyle w:val="FontStyle12"/>
          <w:sz w:val="24"/>
        </w:rPr>
        <w:t>Жилу П.</w:t>
      </w:r>
      <w:r w:rsidR="00BC3F65" w:rsidRPr="00032D4A">
        <w:rPr>
          <w:rStyle w:val="FontStyle12"/>
          <w:sz w:val="24"/>
        </w:rPr>
        <w:t>Б</w:t>
      </w:r>
      <w:r w:rsidR="007B7974" w:rsidRPr="00032D4A">
        <w:rPr>
          <w:rStyle w:val="FontStyle12"/>
          <w:sz w:val="24"/>
        </w:rPr>
        <w:t xml:space="preserve">. </w:t>
      </w:r>
      <w:r w:rsidR="007B7974" w:rsidRPr="00032D4A">
        <w:t xml:space="preserve">який </w:t>
      </w:r>
      <w:r>
        <w:t xml:space="preserve">запропонував затвердити порядок денний засідання Громадської ради та </w:t>
      </w:r>
      <w:r w:rsidR="007B7974" w:rsidRPr="00032D4A">
        <w:t xml:space="preserve">зазначив, що засідання проводиться в онлайн-режимі за допомогою програмного забезпечення Zoom з метою </w:t>
      </w:r>
      <w:r>
        <w:t>дотримання вимог безпеки під час оголошення повітряної тривоги.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032D4A">
        <w:rPr>
          <w:b/>
        </w:rPr>
        <w:t xml:space="preserve">Вирішили: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7B2162" w:rsidRPr="00032D4A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</w:t>
      </w:r>
      <w:r w:rsidR="00032D4A" w:rsidRP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</w:t>
      </w:r>
      <w:r w:rsidR="00BC3F65" w:rsidRPr="00032D4A">
        <w:rPr>
          <w:rStyle w:val="FontStyle12"/>
          <w:sz w:val="24"/>
        </w:rPr>
        <w:t>0</w:t>
      </w:r>
      <w:r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</w:t>
      </w:r>
      <w:r w:rsidR="00BC3F65" w:rsidRPr="00032D4A">
        <w:rPr>
          <w:rStyle w:val="FontStyle12"/>
          <w:sz w:val="24"/>
        </w:rPr>
        <w:t>0</w:t>
      </w:r>
    </w:p>
    <w:p w:rsidR="0004192D" w:rsidRPr="00032D4A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AA18BD" w:rsidRPr="00032D4A" w:rsidRDefault="00B22CD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Голову Громадської ради Жилу П.Б., який </w:t>
      </w:r>
      <w:r w:rsidR="00940DBC">
        <w:rPr>
          <w:rStyle w:val="FontStyle12"/>
          <w:rFonts w:cs="Times New Roman"/>
          <w:sz w:val="24"/>
          <w:szCs w:val="24"/>
          <w:lang w:val="uk-UA"/>
        </w:rPr>
        <w:t xml:space="preserve">запропонував продовжити опрацювання 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зауважен</w:t>
      </w:r>
      <w:r w:rsidR="00940DBC">
        <w:rPr>
          <w:rFonts w:ascii="Times New Roman" w:hAnsi="Times New Roman" w:cs="Times New Roman"/>
          <w:sz w:val="24"/>
          <w:szCs w:val="24"/>
          <w:lang w:val="uk-UA"/>
        </w:rPr>
        <w:t>ь та пропозицій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від геологічної галузі </w:t>
      </w:r>
      <w:r w:rsidR="00940DB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40DBC" w:rsidRPr="00032D4A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 w:rsidR="00940D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0DBC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підтримки розвитку вітчизняних галузей надрокористування» (реєстр. № 4187) </w:t>
      </w:r>
      <w:r w:rsidR="00940DBC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врахування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DBC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у тексті </w:t>
      </w:r>
      <w:r w:rsidR="00940DBC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>законопроекту.</w:t>
      </w:r>
    </w:p>
    <w:p w:rsidR="00AA18BD" w:rsidRDefault="00940DBC" w:rsidP="000814C5">
      <w:pPr>
        <w:tabs>
          <w:tab w:val="left" w:pos="7665"/>
        </w:tabs>
        <w:spacing w:after="120" w:line="240" w:lineRule="auto"/>
        <w:jc w:val="both"/>
        <w:rPr>
          <w:rStyle w:val="FontStyle12"/>
          <w:rFonts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аступник </w:t>
      </w:r>
      <w:r w:rsidR="00AA18BD" w:rsidRPr="00032D4A">
        <w:rPr>
          <w:rStyle w:val="FontStyle12"/>
          <w:rFonts w:cs="Times New Roman"/>
          <w:sz w:val="24"/>
          <w:szCs w:val="24"/>
          <w:lang w:val="uk-UA"/>
        </w:rPr>
        <w:t>Голови Громадської ради Оринчак О.М. запропонувала</w:t>
      </w:r>
      <w:r>
        <w:rPr>
          <w:rStyle w:val="FontStyle12"/>
          <w:rFonts w:cs="Times New Roman"/>
          <w:sz w:val="24"/>
          <w:szCs w:val="24"/>
          <w:lang w:val="uk-UA"/>
        </w:rPr>
        <w:t xml:space="preserve"> з</w:t>
      </w:r>
      <w:r w:rsidR="00AA18BD" w:rsidRPr="00032D4A">
        <w:rPr>
          <w:rStyle w:val="FontStyle12"/>
          <w:rFonts w:cs="Times New Roman"/>
          <w:sz w:val="24"/>
          <w:szCs w:val="24"/>
          <w:lang w:val="uk-UA"/>
        </w:rPr>
        <w:t>осередитись на сьогоднішньому засіданні на запропонованих законопроектом змінах до статей 16</w:t>
      </w:r>
      <w:r w:rsidRPr="00940DBC">
        <w:rPr>
          <w:rStyle w:val="FontStyle12"/>
          <w:rFonts w:cs="Times New Roman"/>
          <w:sz w:val="24"/>
          <w:szCs w:val="24"/>
          <w:vertAlign w:val="superscript"/>
          <w:lang w:val="uk-UA"/>
        </w:rPr>
        <w:t>2</w:t>
      </w:r>
      <w:r>
        <w:rPr>
          <w:rStyle w:val="FontStyle12"/>
          <w:rFonts w:cs="Times New Roman"/>
          <w:sz w:val="24"/>
          <w:szCs w:val="24"/>
          <w:lang w:val="uk-UA"/>
        </w:rPr>
        <w:t>-42</w:t>
      </w:r>
      <w:r w:rsidR="00AA18BD" w:rsidRPr="00032D4A">
        <w:rPr>
          <w:rStyle w:val="FontStyle12"/>
          <w:rFonts w:cs="Times New Roman"/>
          <w:sz w:val="24"/>
          <w:szCs w:val="24"/>
          <w:lang w:val="uk-UA"/>
        </w:rPr>
        <w:t xml:space="preserve"> Кодексу України про надра, приділивши </w:t>
      </w:r>
      <w:r w:rsidR="00032D4A" w:rsidRPr="00032D4A">
        <w:rPr>
          <w:rStyle w:val="FontStyle12"/>
          <w:rFonts w:cs="Times New Roman"/>
          <w:sz w:val="24"/>
          <w:szCs w:val="24"/>
          <w:lang w:val="uk-UA"/>
        </w:rPr>
        <w:t xml:space="preserve">особливу </w:t>
      </w:r>
      <w:r>
        <w:rPr>
          <w:rStyle w:val="FontStyle12"/>
          <w:rFonts w:cs="Times New Roman"/>
          <w:sz w:val="24"/>
          <w:szCs w:val="24"/>
          <w:lang w:val="uk-UA"/>
        </w:rPr>
        <w:t xml:space="preserve">увагу питанням надання спеціальних </w:t>
      </w:r>
      <w:r w:rsidR="00AA18BD" w:rsidRPr="00032D4A">
        <w:rPr>
          <w:rStyle w:val="FontStyle12"/>
          <w:rFonts w:cs="Times New Roman"/>
          <w:sz w:val="24"/>
          <w:szCs w:val="24"/>
          <w:lang w:val="uk-UA"/>
        </w:rPr>
        <w:lastRenderedPageBreak/>
        <w:t>дозвол</w:t>
      </w:r>
      <w:r>
        <w:rPr>
          <w:rStyle w:val="FontStyle12"/>
          <w:rFonts w:cs="Times New Roman"/>
          <w:sz w:val="24"/>
          <w:szCs w:val="24"/>
          <w:lang w:val="uk-UA"/>
        </w:rPr>
        <w:t>ів</w:t>
      </w:r>
      <w:r w:rsidR="00AA18BD" w:rsidRPr="00032D4A">
        <w:rPr>
          <w:rStyle w:val="FontStyle12"/>
          <w:rFonts w:cs="Times New Roman"/>
          <w:sz w:val="24"/>
          <w:szCs w:val="24"/>
          <w:lang w:val="uk-UA"/>
        </w:rPr>
        <w:t xml:space="preserve"> на користування надрами</w:t>
      </w:r>
      <w:r>
        <w:rPr>
          <w:rStyle w:val="FontStyle12"/>
          <w:rFonts w:cs="Times New Roman"/>
          <w:sz w:val="24"/>
          <w:szCs w:val="24"/>
          <w:lang w:val="uk-UA"/>
        </w:rPr>
        <w:t xml:space="preserve"> без проведення аукціону та необхідності скасування сплати збору за продовження строку дії спеціального </w:t>
      </w:r>
      <w:r w:rsidRPr="00032D4A">
        <w:rPr>
          <w:rStyle w:val="FontStyle12"/>
          <w:rFonts w:cs="Times New Roman"/>
          <w:sz w:val="24"/>
          <w:szCs w:val="24"/>
          <w:lang w:val="uk-UA"/>
        </w:rPr>
        <w:t>дозвол</w:t>
      </w:r>
      <w:r>
        <w:rPr>
          <w:rStyle w:val="FontStyle12"/>
          <w:rFonts w:cs="Times New Roman"/>
          <w:sz w:val="24"/>
          <w:szCs w:val="24"/>
          <w:lang w:val="uk-UA"/>
        </w:rPr>
        <w:t>у</w:t>
      </w: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 на користування надрами</w:t>
      </w:r>
      <w:r w:rsidR="00AA18BD" w:rsidRPr="00032D4A">
        <w:rPr>
          <w:rStyle w:val="FontStyle12"/>
          <w:rFonts w:cs="Times New Roman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032D4A" w:rsidRDefault="00C66027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032D4A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до 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 w:rsidR="00032D4A" w:rsidRPr="00032D4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18BD" w:rsidRPr="00032D4A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підтримки розвитку вітчизняних галузей надрокористування» (реєстр. № 4187)</w:t>
      </w:r>
      <w:r w:rsidRPr="00032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032D4A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F73E99">
        <w:rPr>
          <w:rStyle w:val="FontStyle12"/>
          <w:b w:val="0"/>
          <w:sz w:val="24"/>
          <w:szCs w:val="24"/>
          <w:lang w:val="uk-UA"/>
        </w:rPr>
        <w:t xml:space="preserve">Члена Громадської ради </w:t>
      </w:r>
      <w:r w:rsidR="00940DBC">
        <w:rPr>
          <w:rStyle w:val="FontStyle12"/>
          <w:b w:val="0"/>
          <w:sz w:val="24"/>
          <w:szCs w:val="24"/>
          <w:lang w:val="uk-UA"/>
        </w:rPr>
        <w:t>Фролова Д.С.</w:t>
      </w:r>
      <w:r w:rsidRPr="00F73E99">
        <w:rPr>
          <w:b w:val="0"/>
          <w:sz w:val="24"/>
          <w:szCs w:val="24"/>
          <w:shd w:val="clear" w:color="auto" w:fill="FFFFFF"/>
          <w:lang w:val="uk-UA"/>
        </w:rPr>
        <w:t>, який повідомив про оприлюднення на офіційному сайті Держгеонадр проекту наказу Міністерства захисту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 xml:space="preserve"> довкілля та природних ресурсів України «</w:t>
      </w:r>
      <w:r w:rsidR="00940DBC" w:rsidRPr="00940DBC">
        <w:rPr>
          <w:b w:val="0"/>
          <w:sz w:val="24"/>
          <w:szCs w:val="24"/>
          <w:shd w:val="clear" w:color="auto" w:fill="FFFFFF"/>
          <w:lang w:val="uk-UA"/>
        </w:rPr>
        <w:t>Про затвердження Порядку функціонування електронного кабінету надрокористувача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 xml:space="preserve">» та </w:t>
      </w:r>
      <w:r w:rsidR="00F73E99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032D4A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Pr="00032D4A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940DBC" w:rsidRDefault="00940DBC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</w:p>
    <w:p w:rsidR="00940DBC" w:rsidRPr="00032D4A" w:rsidRDefault="00940DBC" w:rsidP="00940DBC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940DBC" w:rsidRPr="00940DBC" w:rsidRDefault="00940DBC" w:rsidP="00940DBC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Style w:val="FontStyle12"/>
          <w:rFonts w:cs="Times New Roman"/>
          <w:sz w:val="24"/>
          <w:szCs w:val="24"/>
          <w:lang w:val="uk-UA"/>
        </w:rPr>
        <w:t xml:space="preserve">Голову Громадської ради Жилу П.Б., який </w:t>
      </w:r>
      <w:r>
        <w:rPr>
          <w:rStyle w:val="FontStyle12"/>
          <w:rFonts w:cs="Times New Roman"/>
          <w:sz w:val="24"/>
          <w:szCs w:val="24"/>
          <w:lang w:val="uk-UA"/>
        </w:rPr>
        <w:t xml:space="preserve">запропонував з огляду на безпекову ситуацію, що склалася у </w:t>
      </w:r>
      <w:r w:rsidRPr="00940DBC">
        <w:rPr>
          <w:rStyle w:val="FontStyle12"/>
          <w:rFonts w:cs="Times New Roman"/>
          <w:sz w:val="24"/>
          <w:szCs w:val="24"/>
          <w:lang w:val="uk-UA"/>
        </w:rPr>
        <w:t>зв</w:t>
      </w:r>
      <w:r w:rsidRPr="00940DBC">
        <w:rPr>
          <w:rStyle w:val="FontStyle12"/>
          <w:rFonts w:cs="Times New Roman"/>
          <w:sz w:val="24"/>
          <w:szCs w:val="24"/>
        </w:rPr>
        <w:t>’</w:t>
      </w:r>
      <w:r w:rsidRPr="00940DBC">
        <w:rPr>
          <w:rStyle w:val="FontStyle12"/>
          <w:rFonts w:cs="Times New Roman"/>
          <w:sz w:val="24"/>
          <w:szCs w:val="24"/>
          <w:lang w:val="uk-UA"/>
        </w:rPr>
        <w:t xml:space="preserve">язку з повномасштабним вторгненням рф на територію України, наступні засідання Громадської ради проводити </w:t>
      </w:r>
      <w:r w:rsidRPr="006E7A0C">
        <w:rPr>
          <w:rFonts w:ascii="Times New Roman" w:hAnsi="Times New Roman" w:cs="Times New Roman"/>
          <w:sz w:val="24"/>
          <w:szCs w:val="24"/>
          <w:lang w:val="uk-UA"/>
        </w:rPr>
        <w:t xml:space="preserve">в онлайн-режимі за допомогою програмного забезпечення </w:t>
      </w:r>
      <w:r w:rsidRPr="00940DBC"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прийняття </w:t>
      </w:r>
      <w:r w:rsidR="00364C56">
        <w:rPr>
          <w:rFonts w:ascii="Times New Roman" w:hAnsi="Times New Roman" w:cs="Times New Roman"/>
          <w:sz w:val="24"/>
          <w:szCs w:val="24"/>
          <w:lang w:val="uk-UA"/>
        </w:rPr>
        <w:t>Громадською радою іншого</w:t>
      </w:r>
      <w:r w:rsidR="006E7A0C">
        <w:rPr>
          <w:rFonts w:ascii="Times New Roman" w:hAnsi="Times New Roman" w:cs="Times New Roman"/>
          <w:sz w:val="24"/>
          <w:szCs w:val="24"/>
          <w:lang w:val="uk-UA"/>
        </w:rPr>
        <w:t xml:space="preserve"> рішення з цього питання.</w:t>
      </w:r>
    </w:p>
    <w:p w:rsidR="00940DBC" w:rsidRPr="00032D4A" w:rsidRDefault="00940DBC" w:rsidP="00940DBC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940DBC" w:rsidRPr="00032D4A" w:rsidRDefault="006E7A0C" w:rsidP="00940DBC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12"/>
          <w:rFonts w:cs="Times New Roman"/>
          <w:sz w:val="24"/>
          <w:szCs w:val="24"/>
          <w:lang w:val="uk-UA"/>
        </w:rPr>
        <w:t xml:space="preserve">З огляду на безпекову ситуацію, що склалася у </w:t>
      </w:r>
      <w:r w:rsidRPr="00940DBC">
        <w:rPr>
          <w:rStyle w:val="FontStyle12"/>
          <w:rFonts w:cs="Times New Roman"/>
          <w:sz w:val="24"/>
          <w:szCs w:val="24"/>
          <w:lang w:val="uk-UA"/>
        </w:rPr>
        <w:t>зв</w:t>
      </w:r>
      <w:r w:rsidRPr="00940DBC">
        <w:rPr>
          <w:rStyle w:val="FontStyle12"/>
          <w:rFonts w:cs="Times New Roman"/>
          <w:sz w:val="24"/>
          <w:szCs w:val="24"/>
        </w:rPr>
        <w:t>’</w:t>
      </w:r>
      <w:r w:rsidRPr="00940DBC">
        <w:rPr>
          <w:rStyle w:val="FontStyle12"/>
          <w:rFonts w:cs="Times New Roman"/>
          <w:sz w:val="24"/>
          <w:szCs w:val="24"/>
          <w:lang w:val="uk-UA"/>
        </w:rPr>
        <w:t xml:space="preserve">язку з повномасштабним вторгненням рф на територію України, наступні засідання Громадської ради проводити </w:t>
      </w:r>
      <w:r w:rsidRPr="006E7A0C">
        <w:rPr>
          <w:rFonts w:ascii="Times New Roman" w:hAnsi="Times New Roman" w:cs="Times New Roman"/>
          <w:sz w:val="24"/>
          <w:szCs w:val="24"/>
          <w:lang w:val="uk-UA"/>
        </w:rPr>
        <w:t xml:space="preserve">в онлайн-режимі за допомогою програмного забезпечення </w:t>
      </w:r>
      <w:r w:rsidRPr="00940DBC">
        <w:rPr>
          <w:rFonts w:ascii="Times New Roman" w:hAnsi="Times New Roman" w:cs="Times New Roman"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прийняття Громадською радою іншого рішення з цього питання</w:t>
      </w:r>
      <w:r w:rsidR="00940DBC" w:rsidRPr="00032D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0DBC" w:rsidRPr="00032D4A" w:rsidRDefault="00940DBC" w:rsidP="00940DBC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940DBC" w:rsidRDefault="00940DBC" w:rsidP="00940DBC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63" w:rsidRDefault="00A74163" w:rsidP="00571C1C">
      <w:pPr>
        <w:spacing w:after="0" w:line="240" w:lineRule="auto"/>
      </w:pPr>
      <w:r>
        <w:separator/>
      </w:r>
    </w:p>
  </w:endnote>
  <w:endnote w:type="continuationSeparator" w:id="0">
    <w:p w:rsidR="00A74163" w:rsidRDefault="00A74163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63" w:rsidRDefault="00A74163" w:rsidP="00571C1C">
      <w:pPr>
        <w:spacing w:after="0" w:line="240" w:lineRule="auto"/>
      </w:pPr>
      <w:r>
        <w:separator/>
      </w:r>
    </w:p>
  </w:footnote>
  <w:footnote w:type="continuationSeparator" w:id="0">
    <w:p w:rsidR="00A74163" w:rsidRDefault="00A74163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4192D"/>
    <w:rsid w:val="00044F7D"/>
    <w:rsid w:val="00071B6D"/>
    <w:rsid w:val="000814C5"/>
    <w:rsid w:val="00122671"/>
    <w:rsid w:val="001261F3"/>
    <w:rsid w:val="001311EF"/>
    <w:rsid w:val="00265408"/>
    <w:rsid w:val="00275FD3"/>
    <w:rsid w:val="002941A9"/>
    <w:rsid w:val="00296F2A"/>
    <w:rsid w:val="002B3E2B"/>
    <w:rsid w:val="002F0C18"/>
    <w:rsid w:val="003453A8"/>
    <w:rsid w:val="00364C56"/>
    <w:rsid w:val="00367B2C"/>
    <w:rsid w:val="003B5574"/>
    <w:rsid w:val="003E33B7"/>
    <w:rsid w:val="00443F36"/>
    <w:rsid w:val="004B4D1D"/>
    <w:rsid w:val="00526281"/>
    <w:rsid w:val="00555E36"/>
    <w:rsid w:val="00571C1C"/>
    <w:rsid w:val="005A0AA3"/>
    <w:rsid w:val="005C33C4"/>
    <w:rsid w:val="005F24DC"/>
    <w:rsid w:val="0063729C"/>
    <w:rsid w:val="00661D8D"/>
    <w:rsid w:val="006C1CB0"/>
    <w:rsid w:val="006E7A0C"/>
    <w:rsid w:val="006F664A"/>
    <w:rsid w:val="00714F26"/>
    <w:rsid w:val="007A347D"/>
    <w:rsid w:val="007B2162"/>
    <w:rsid w:val="007B7974"/>
    <w:rsid w:val="007D3BB2"/>
    <w:rsid w:val="00860A73"/>
    <w:rsid w:val="00882B7D"/>
    <w:rsid w:val="008B53EC"/>
    <w:rsid w:val="008C51D6"/>
    <w:rsid w:val="00924E7E"/>
    <w:rsid w:val="00940DBC"/>
    <w:rsid w:val="009C3E03"/>
    <w:rsid w:val="009F02D5"/>
    <w:rsid w:val="00A01B08"/>
    <w:rsid w:val="00A2588A"/>
    <w:rsid w:val="00A716A6"/>
    <w:rsid w:val="00A74163"/>
    <w:rsid w:val="00AA18BD"/>
    <w:rsid w:val="00AD0296"/>
    <w:rsid w:val="00B1536B"/>
    <w:rsid w:val="00B16F69"/>
    <w:rsid w:val="00B1745D"/>
    <w:rsid w:val="00B22CD7"/>
    <w:rsid w:val="00B41265"/>
    <w:rsid w:val="00B83670"/>
    <w:rsid w:val="00B87BB0"/>
    <w:rsid w:val="00BC3F65"/>
    <w:rsid w:val="00BF03DB"/>
    <w:rsid w:val="00C46AB9"/>
    <w:rsid w:val="00C66027"/>
    <w:rsid w:val="00C807DC"/>
    <w:rsid w:val="00CC7266"/>
    <w:rsid w:val="00D156B5"/>
    <w:rsid w:val="00D26292"/>
    <w:rsid w:val="00D35331"/>
    <w:rsid w:val="00D556F9"/>
    <w:rsid w:val="00DD6391"/>
    <w:rsid w:val="00DE0314"/>
    <w:rsid w:val="00E05549"/>
    <w:rsid w:val="00E0708B"/>
    <w:rsid w:val="00EA465D"/>
    <w:rsid w:val="00EF2836"/>
    <w:rsid w:val="00F3389A"/>
    <w:rsid w:val="00F36344"/>
    <w:rsid w:val="00F71261"/>
    <w:rsid w:val="00F73E99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Підготовка до другого читання проекту Закону України «Про внесення змін до деяки</vt:lpstr>
      <vt:lpstr>        Опрацювання проекту наказу Міністерства захисту довкілля та природних ресурсів У</vt:lpstr>
      <vt:lpstr>        Різне.</vt:lpstr>
      <vt:lpstr>        Члена Громадської ради Фролова Д.С., який повідомив про оприлюднення на офіційно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 Kotsiuruba</cp:lastModifiedBy>
  <cp:revision>19</cp:revision>
  <dcterms:created xsi:type="dcterms:W3CDTF">2021-01-11T13:03:00Z</dcterms:created>
  <dcterms:modified xsi:type="dcterms:W3CDTF">2024-06-12T08:26:00Z</dcterms:modified>
</cp:coreProperties>
</file>