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t xml:space="preserve"> </w:t>
      </w:r>
      <w:r w:rsidRPr="00032D4A">
        <w:rPr>
          <w:rStyle w:val="FontStyle12"/>
          <w:b/>
          <w:sz w:val="24"/>
        </w:rPr>
        <w:t xml:space="preserve">ПРОТОКОЛ № </w:t>
      </w:r>
      <w:r w:rsidR="00D156B5" w:rsidRPr="00032D4A">
        <w:rPr>
          <w:rStyle w:val="FontStyle12"/>
          <w:b/>
          <w:sz w:val="24"/>
        </w:rPr>
        <w:t>1</w:t>
      </w:r>
    </w:p>
    <w:p w:rsidR="00D35331" w:rsidRPr="00032D4A" w:rsidRDefault="007B7974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онлайн - </w:t>
      </w:r>
      <w:r w:rsidR="00D35331" w:rsidRPr="00032D4A">
        <w:rPr>
          <w:rStyle w:val="FontStyle12"/>
          <w:b/>
          <w:sz w:val="24"/>
        </w:rPr>
        <w:t xml:space="preserve">засідання Громадської ради </w:t>
      </w:r>
    </w:p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при Державній </w:t>
      </w:r>
      <w:r w:rsidR="00B22CD7" w:rsidRPr="00032D4A">
        <w:rPr>
          <w:rStyle w:val="FontStyle12"/>
          <w:b/>
          <w:sz w:val="24"/>
        </w:rPr>
        <w:t>службі геології та надр України</w:t>
      </w:r>
    </w:p>
    <w:p w:rsidR="00D35331" w:rsidRPr="00032D4A" w:rsidRDefault="00D35331" w:rsidP="00032D4A">
      <w:pPr>
        <w:pStyle w:val="Style2"/>
        <w:widowControl/>
        <w:tabs>
          <w:tab w:val="left" w:pos="6528"/>
        </w:tabs>
        <w:spacing w:after="120"/>
        <w:jc w:val="right"/>
        <w:rPr>
          <w:rStyle w:val="FontStyle12"/>
          <w:sz w:val="24"/>
        </w:rPr>
      </w:pPr>
    </w:p>
    <w:p w:rsidR="00D35331" w:rsidRPr="00032D4A" w:rsidRDefault="00D156B5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18 січня 2022</w:t>
      </w:r>
      <w:r w:rsidR="00D35331" w:rsidRPr="00032D4A">
        <w:rPr>
          <w:rStyle w:val="FontStyle12"/>
          <w:b/>
          <w:sz w:val="24"/>
        </w:rPr>
        <w:t xml:space="preserve"> року                                                                                </w:t>
      </w:r>
      <w:r w:rsidR="00032D4A">
        <w:rPr>
          <w:rStyle w:val="FontStyle12"/>
          <w:b/>
          <w:sz w:val="24"/>
        </w:rPr>
        <w:t xml:space="preserve">                                </w:t>
      </w:r>
      <w:r w:rsidR="00D35331" w:rsidRPr="00032D4A">
        <w:rPr>
          <w:rStyle w:val="FontStyle12"/>
          <w:b/>
          <w:sz w:val="24"/>
        </w:rPr>
        <w:t>м. Київ</w:t>
      </w:r>
    </w:p>
    <w:p w:rsidR="00071B6D" w:rsidRPr="00032D4A" w:rsidRDefault="00071B6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Присутні:</w:t>
      </w: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 xml:space="preserve">члени Громадської ради – </w:t>
      </w:r>
      <w:r w:rsid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осіб: </w:t>
      </w:r>
      <w:bookmarkStart w:id="0" w:name="_Hlk43451346"/>
      <w:r w:rsidR="00032D4A" w:rsidRPr="00032D4A">
        <w:rPr>
          <w:rStyle w:val="FontStyle12"/>
          <w:sz w:val="24"/>
        </w:rPr>
        <w:t>Зур’</w:t>
      </w:r>
      <w:r w:rsidR="00BC3F65" w:rsidRPr="00032D4A">
        <w:rPr>
          <w:rStyle w:val="FontStyle12"/>
          <w:sz w:val="24"/>
        </w:rPr>
        <w:t>ян О</w:t>
      </w:r>
      <w:r w:rsidR="00032D4A" w:rsidRPr="00032D4A">
        <w:rPr>
          <w:rStyle w:val="FontStyle12"/>
          <w:sz w:val="24"/>
        </w:rPr>
        <w:t>.</w:t>
      </w:r>
      <w:r w:rsidR="00BC3F65" w:rsidRPr="00032D4A">
        <w:rPr>
          <w:rStyle w:val="FontStyle12"/>
          <w:sz w:val="24"/>
        </w:rPr>
        <w:t>В</w:t>
      </w:r>
      <w:r w:rsidR="00032D4A" w:rsidRPr="00032D4A">
        <w:rPr>
          <w:rStyle w:val="FontStyle12"/>
          <w:sz w:val="24"/>
        </w:rPr>
        <w:t>.,</w:t>
      </w:r>
      <w:r w:rsidRPr="00032D4A">
        <w:rPr>
          <w:rStyle w:val="FontStyle12"/>
          <w:sz w:val="24"/>
        </w:rPr>
        <w:t xml:space="preserve"> Жила П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 xml:space="preserve">, </w:t>
      </w:r>
      <w:r w:rsidR="00D156B5" w:rsidRPr="00032D4A">
        <w:rPr>
          <w:rStyle w:val="FontStyle12"/>
          <w:sz w:val="24"/>
        </w:rPr>
        <w:t xml:space="preserve">Лісунова А.А., </w:t>
      </w:r>
      <w:r w:rsidRPr="00032D4A">
        <w:rPr>
          <w:rStyle w:val="FontStyle12"/>
          <w:sz w:val="24"/>
        </w:rPr>
        <w:t>Мартиненко І</w:t>
      </w:r>
      <w:r w:rsid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І.</w:t>
      </w:r>
      <w:r w:rsidR="00D156B5" w:rsidRPr="00032D4A">
        <w:rPr>
          <w:rStyle w:val="FontStyle12"/>
          <w:sz w:val="24"/>
        </w:rPr>
        <w:t>, Оринчак О.М., Сінюхіна О.В., Фролов Д.С., Шмагіна Ю.С., Яворський О.А.</w:t>
      </w:r>
    </w:p>
    <w:p w:rsidR="00D35331" w:rsidRPr="00032D4A" w:rsidRDefault="00D3533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GoBack"/>
      <w:bookmarkEnd w:id="0"/>
      <w:bookmarkEnd w:id="1"/>
    </w:p>
    <w:p w:rsidR="00DD6391" w:rsidRPr="00032D4A" w:rsidRDefault="00DD639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D156B5" w:rsidRPr="000814C5" w:rsidRDefault="00D156B5" w:rsidP="000814C5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 w:rsidRPr="000814C5">
        <w:rPr>
          <w:b w:val="0"/>
          <w:sz w:val="24"/>
          <w:szCs w:val="24"/>
          <w:lang w:val="uk-UA"/>
        </w:rPr>
        <w:t xml:space="preserve">Про обрання Голови </w:t>
      </w:r>
      <w:r w:rsidRPr="000814C5">
        <w:rPr>
          <w:b w:val="0"/>
          <w:bCs w:val="0"/>
          <w:sz w:val="24"/>
          <w:szCs w:val="24"/>
          <w:lang w:val="uk-UA"/>
        </w:rPr>
        <w:t>Громадської ради при Державній службі геології та надр України.</w:t>
      </w:r>
    </w:p>
    <w:p w:rsidR="00D156B5" w:rsidRPr="000E2BFA" w:rsidRDefault="00D156B5" w:rsidP="000814C5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 w:rsidRPr="000814C5">
        <w:rPr>
          <w:b w:val="0"/>
          <w:sz w:val="24"/>
          <w:szCs w:val="24"/>
          <w:lang w:val="uk-UA"/>
        </w:rPr>
        <w:t xml:space="preserve">Про обрання заступника Голови </w:t>
      </w:r>
      <w:r w:rsidRPr="000814C5">
        <w:rPr>
          <w:b w:val="0"/>
          <w:bCs w:val="0"/>
          <w:sz w:val="24"/>
          <w:szCs w:val="24"/>
          <w:lang w:val="uk-UA"/>
        </w:rPr>
        <w:t>Громадської ради при Державній службі геології та надр України.</w:t>
      </w:r>
    </w:p>
    <w:p w:rsidR="000E2BFA" w:rsidRDefault="000E2BFA" w:rsidP="000814C5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 xml:space="preserve">Схвалення Положення </w:t>
      </w:r>
      <w:r w:rsidRPr="000E2BFA">
        <w:rPr>
          <w:b w:val="0"/>
          <w:sz w:val="24"/>
          <w:szCs w:val="24"/>
          <w:lang w:val="uk-UA"/>
        </w:rPr>
        <w:t>про Громадську раду при Державній службі геології та надр України.</w:t>
      </w:r>
    </w:p>
    <w:p w:rsidR="002603D4" w:rsidRPr="000E2BFA" w:rsidRDefault="002603D4" w:rsidP="002603D4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 w:rsidRPr="002603D4">
        <w:rPr>
          <w:b w:val="0"/>
          <w:sz w:val="24"/>
          <w:szCs w:val="24"/>
          <w:lang w:val="uk-UA"/>
        </w:rPr>
        <w:t>Обговорення розробки бланку Громадської Ради із своїм найменуванням.</w:t>
      </w:r>
    </w:p>
    <w:p w:rsidR="00D156B5" w:rsidRPr="000814C5" w:rsidRDefault="00D156B5" w:rsidP="000814C5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 w:rsidRPr="000814C5">
        <w:rPr>
          <w:b w:val="0"/>
          <w:bCs w:val="0"/>
          <w:sz w:val="24"/>
          <w:szCs w:val="24"/>
          <w:lang w:val="uk-UA"/>
        </w:rPr>
        <w:t>Схвалення плану роботи Громадської ради при Державній службі геології та надр України на 2022 рік</w:t>
      </w:r>
      <w:r w:rsidRPr="000814C5">
        <w:rPr>
          <w:b w:val="0"/>
          <w:sz w:val="24"/>
          <w:szCs w:val="24"/>
          <w:lang w:val="uk-UA"/>
        </w:rPr>
        <w:t>.</w:t>
      </w:r>
    </w:p>
    <w:p w:rsidR="00D156B5" w:rsidRPr="000814C5" w:rsidRDefault="00D156B5" w:rsidP="000814C5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 w:rsidRPr="000814C5">
        <w:rPr>
          <w:b w:val="0"/>
          <w:sz w:val="24"/>
          <w:szCs w:val="24"/>
          <w:lang w:val="ru-RU"/>
        </w:rPr>
        <w:t xml:space="preserve">Формування пропозицій до Орієнтовного плану </w:t>
      </w:r>
      <w:r w:rsidRPr="000814C5">
        <w:rPr>
          <w:b w:val="0"/>
          <w:sz w:val="24"/>
          <w:szCs w:val="24"/>
          <w:shd w:val="clear" w:color="auto" w:fill="FFFFFF"/>
          <w:lang w:val="ru-RU"/>
        </w:rPr>
        <w:t xml:space="preserve">проведення консультацій з громадськістю </w:t>
      </w:r>
      <w:r w:rsidRPr="000814C5">
        <w:rPr>
          <w:b w:val="0"/>
          <w:sz w:val="24"/>
          <w:szCs w:val="24"/>
          <w:shd w:val="clear" w:color="auto" w:fill="FFFFFF"/>
        </w:rPr>
        <w:t>Державної служби геології та надр України на 2022 рік</w:t>
      </w:r>
      <w:r w:rsidRPr="000814C5">
        <w:rPr>
          <w:b w:val="0"/>
          <w:sz w:val="24"/>
          <w:szCs w:val="24"/>
          <w:shd w:val="clear" w:color="auto" w:fill="FFFFFF"/>
          <w:lang w:val="uk-UA"/>
        </w:rPr>
        <w:t>.</w:t>
      </w:r>
    </w:p>
    <w:p w:rsidR="00D156B5" w:rsidRPr="000814C5" w:rsidRDefault="00D156B5" w:rsidP="000814C5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 w:rsidRPr="000814C5">
        <w:rPr>
          <w:b w:val="0"/>
          <w:sz w:val="24"/>
          <w:szCs w:val="24"/>
          <w:lang w:val="uk-UA"/>
        </w:rPr>
        <w:t>Підготовка до другого читання проекту Закону України «Про внесення змін до деяких законодавчих актів України щодо підтримки розвитку вітчизняних галузей надрокористування» (реєстр. № 4187) з метою врахування зауважень та пропозицій геологічної галузі (ст. Кодексу про надра 5-16</w:t>
      </w:r>
      <w:r w:rsidRPr="000814C5">
        <w:rPr>
          <w:b w:val="0"/>
          <w:sz w:val="24"/>
          <w:szCs w:val="24"/>
          <w:vertAlign w:val="superscript"/>
          <w:lang w:val="uk-UA"/>
        </w:rPr>
        <w:t>1</w:t>
      </w:r>
      <w:r w:rsidRPr="000814C5">
        <w:rPr>
          <w:b w:val="0"/>
          <w:sz w:val="24"/>
          <w:szCs w:val="24"/>
          <w:lang w:val="uk-UA"/>
        </w:rPr>
        <w:t>).</w:t>
      </w:r>
    </w:p>
    <w:p w:rsidR="00DD6391" w:rsidRPr="000814C5" w:rsidRDefault="00D156B5" w:rsidP="000814C5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ru-RU"/>
        </w:rPr>
      </w:pPr>
      <w:r w:rsidRPr="000814C5">
        <w:rPr>
          <w:b w:val="0"/>
          <w:sz w:val="24"/>
          <w:szCs w:val="24"/>
          <w:shd w:val="clear" w:color="auto" w:fill="FFFFFF"/>
          <w:lang w:val="ru-RU"/>
        </w:rPr>
        <w:t>Опрацювання проекту наказу Міністерства захисту довкілля та природних ресурсів України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</w:t>
      </w:r>
      <w:r w:rsidRPr="000814C5">
        <w:rPr>
          <w:b w:val="0"/>
          <w:sz w:val="24"/>
          <w:szCs w:val="24"/>
          <w:lang w:val="uk-UA"/>
        </w:rPr>
        <w:t>.</w:t>
      </w:r>
    </w:p>
    <w:p w:rsidR="00D35331" w:rsidRPr="00032D4A" w:rsidRDefault="00D35331" w:rsidP="000814C5">
      <w:pPr>
        <w:tabs>
          <w:tab w:val="left" w:pos="15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Cлухали:</w:t>
      </w:r>
    </w:p>
    <w:p w:rsidR="007B2162" w:rsidRPr="00032D4A" w:rsidRDefault="001261F3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Члена</w:t>
      </w:r>
      <w:r w:rsidR="007B2162" w:rsidRPr="00032D4A">
        <w:rPr>
          <w:rStyle w:val="FontStyle12"/>
          <w:sz w:val="24"/>
        </w:rPr>
        <w:t xml:space="preserve"> Громадської ради </w:t>
      </w:r>
      <w:r w:rsidR="00BC3F65" w:rsidRPr="00032D4A">
        <w:rPr>
          <w:rStyle w:val="FontStyle12"/>
          <w:sz w:val="24"/>
        </w:rPr>
        <w:t>Жилу П Б</w:t>
      </w:r>
      <w:r w:rsidR="007B7974" w:rsidRPr="00032D4A">
        <w:rPr>
          <w:rStyle w:val="FontStyle12"/>
          <w:sz w:val="24"/>
        </w:rPr>
        <w:t xml:space="preserve">. </w:t>
      </w:r>
      <w:r w:rsidR="007B7974" w:rsidRPr="00032D4A">
        <w:t xml:space="preserve">який </w:t>
      </w:r>
      <w:r w:rsidR="006063C6" w:rsidRPr="00032D4A">
        <w:t xml:space="preserve">зазначив, що </w:t>
      </w:r>
      <w:r w:rsidR="007B7974" w:rsidRPr="00032D4A">
        <w:t xml:space="preserve">засідання проводиться в онлайн-режимі за допомогою програмного забезпечення Zoom з метою запобігання поширенню короновірусної хвороби COVID-19, представив присутніх на засіданні та запропонував </w:t>
      </w:r>
      <w:r w:rsidR="007B2162" w:rsidRPr="00032D4A">
        <w:rPr>
          <w:rStyle w:val="FontStyle12"/>
          <w:sz w:val="24"/>
        </w:rPr>
        <w:t>затверд</w:t>
      </w:r>
      <w:r w:rsidR="007B7974" w:rsidRPr="00032D4A">
        <w:rPr>
          <w:rStyle w:val="FontStyle12"/>
          <w:sz w:val="24"/>
        </w:rPr>
        <w:t xml:space="preserve">ити </w:t>
      </w:r>
      <w:r w:rsidR="007B2162" w:rsidRPr="00032D4A">
        <w:rPr>
          <w:rStyle w:val="FontStyle12"/>
          <w:sz w:val="24"/>
        </w:rPr>
        <w:t>поряд</w:t>
      </w:r>
      <w:r w:rsidR="007B7974" w:rsidRPr="00032D4A">
        <w:rPr>
          <w:rStyle w:val="FontStyle12"/>
          <w:sz w:val="24"/>
        </w:rPr>
        <w:t>о</w:t>
      </w:r>
      <w:r w:rsidR="007B2162" w:rsidRPr="00032D4A">
        <w:rPr>
          <w:rStyle w:val="FontStyle12"/>
          <w:sz w:val="24"/>
        </w:rPr>
        <w:t>к денн</w:t>
      </w:r>
      <w:r w:rsidR="007B7974" w:rsidRPr="00032D4A">
        <w:rPr>
          <w:rStyle w:val="FontStyle12"/>
          <w:sz w:val="24"/>
        </w:rPr>
        <w:t>ий</w:t>
      </w:r>
      <w:r w:rsidR="007B2162" w:rsidRPr="00032D4A">
        <w:rPr>
          <w:rStyle w:val="FontStyle12"/>
          <w:sz w:val="24"/>
        </w:rPr>
        <w:t xml:space="preserve"> засідання Громадської ради.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</w:rPr>
      </w:pPr>
      <w:r w:rsidRPr="00032D4A">
        <w:rPr>
          <w:b/>
        </w:rPr>
        <w:t xml:space="preserve">Вирішили: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Затвердити порядок денний засідання Громадської ради.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</w:t>
      </w:r>
      <w:r w:rsidR="00032D4A" w:rsidRP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</w:t>
      </w:r>
      <w:r w:rsidR="00BC3F65" w:rsidRPr="00032D4A">
        <w:rPr>
          <w:rStyle w:val="FontStyle12"/>
          <w:sz w:val="24"/>
        </w:rPr>
        <w:t>0</w:t>
      </w:r>
      <w:r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</w:t>
      </w:r>
      <w:r w:rsidR="00BC3F65" w:rsidRPr="00032D4A">
        <w:rPr>
          <w:rStyle w:val="FontStyle12"/>
          <w:sz w:val="24"/>
        </w:rPr>
        <w:t>0</w:t>
      </w:r>
    </w:p>
    <w:p w:rsidR="0004192D" w:rsidRPr="00032D4A" w:rsidRDefault="0004192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07DC" w:rsidRPr="00032D4A" w:rsidRDefault="007B2162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C807DC" w:rsidRPr="00032D4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1261F3" w:rsidRPr="00275FD3" w:rsidRDefault="001261F3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Style w:val="FontStyle12"/>
          <w:rFonts w:cs="Times New Roman"/>
          <w:sz w:val="24"/>
          <w:szCs w:val="24"/>
        </w:rPr>
        <w:lastRenderedPageBreak/>
        <w:t xml:space="preserve">Члена Громадської ради </w:t>
      </w:r>
      <w:r w:rsidRPr="00032D4A">
        <w:rPr>
          <w:rStyle w:val="FontStyle12"/>
          <w:rFonts w:cs="Times New Roman"/>
          <w:sz w:val="24"/>
          <w:szCs w:val="24"/>
          <w:lang w:val="uk-UA"/>
        </w:rPr>
        <w:t xml:space="preserve">Жилу П.Б., </w:t>
      </w:r>
      <w:r w:rsidRPr="00032D4A">
        <w:rPr>
          <w:rFonts w:ascii="Times New Roman" w:hAnsi="Times New Roman" w:cs="Times New Roman"/>
          <w:sz w:val="24"/>
          <w:szCs w:val="24"/>
        </w:rPr>
        <w:t xml:space="preserve">який </w:t>
      </w:r>
      <w:r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оголосив про необхідність обрати </w:t>
      </w:r>
      <w:r w:rsidRPr="00275FD3">
        <w:rPr>
          <w:rFonts w:ascii="Times New Roman" w:hAnsi="Times New Roman" w:cs="Times New Roman"/>
          <w:sz w:val="24"/>
          <w:szCs w:val="24"/>
          <w:lang w:val="uk-UA"/>
        </w:rPr>
        <w:t xml:space="preserve">Голову </w:t>
      </w:r>
      <w:r w:rsidRPr="00275FD3">
        <w:rPr>
          <w:rFonts w:ascii="Times New Roman" w:hAnsi="Times New Roman" w:cs="Times New Roman"/>
          <w:bCs/>
          <w:sz w:val="24"/>
          <w:szCs w:val="24"/>
          <w:lang w:val="uk-UA"/>
        </w:rPr>
        <w:t>Громадської ради при Державній службі геології та надр України, у зв</w:t>
      </w:r>
      <w:r w:rsidRPr="00275FD3">
        <w:rPr>
          <w:rFonts w:ascii="Times New Roman" w:hAnsi="Times New Roman" w:cs="Times New Roman"/>
          <w:bCs/>
          <w:sz w:val="24"/>
          <w:szCs w:val="24"/>
        </w:rPr>
        <w:t>’</w:t>
      </w:r>
      <w:r w:rsidRPr="00275FD3">
        <w:rPr>
          <w:rFonts w:ascii="Times New Roman" w:hAnsi="Times New Roman" w:cs="Times New Roman"/>
          <w:bCs/>
          <w:sz w:val="24"/>
          <w:szCs w:val="24"/>
          <w:lang w:val="uk-UA"/>
        </w:rPr>
        <w:t>язку з чим запропонував свою кандидатуру</w:t>
      </w:r>
      <w:r w:rsidRPr="00275F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61F3" w:rsidRPr="00032D4A" w:rsidRDefault="007B2162" w:rsidP="000814C5">
      <w:pPr>
        <w:pStyle w:val="rvps2"/>
        <w:shd w:val="clear" w:color="auto" w:fill="FFFFFF"/>
        <w:spacing w:before="0" w:beforeAutospacing="0" w:after="120" w:afterAutospacing="0"/>
        <w:jc w:val="both"/>
        <w:rPr>
          <w:color w:val="000000"/>
          <w:lang w:val="uk-UA"/>
        </w:rPr>
      </w:pPr>
      <w:r w:rsidRPr="00032D4A">
        <w:rPr>
          <w:lang w:val="uk-UA"/>
        </w:rPr>
        <w:t>Згідно п. 1</w:t>
      </w:r>
      <w:r w:rsidR="001261F3" w:rsidRPr="00032D4A">
        <w:rPr>
          <w:lang w:val="uk-UA"/>
        </w:rPr>
        <w:t>9</w:t>
      </w:r>
      <w:r w:rsidRPr="00032D4A">
        <w:rPr>
          <w:lang w:val="uk-UA"/>
        </w:rPr>
        <w:t xml:space="preserve"> Положення про Громадську раду при Державній службі геології та надр України, </w:t>
      </w:r>
      <w:r w:rsidR="001261F3" w:rsidRPr="00032D4A">
        <w:rPr>
          <w:color w:val="000000"/>
          <w:lang w:val="uk-UA"/>
        </w:rPr>
        <w:t>Громадську раду очолює голова, який обирається з числа членів ради на її першому засіданні шляхом рейтингового голосування.</w:t>
      </w:r>
    </w:p>
    <w:p w:rsidR="003E33B7" w:rsidRPr="00032D4A" w:rsidRDefault="002941A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n482"/>
      <w:bookmarkEnd w:id="2"/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1261F3" w:rsidRPr="00032D4A" w:rsidRDefault="001261F3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Обрати </w:t>
      </w:r>
      <w:r w:rsidRPr="00032D4A">
        <w:rPr>
          <w:rStyle w:val="FontStyle12"/>
          <w:rFonts w:cs="Times New Roman"/>
          <w:sz w:val="24"/>
          <w:szCs w:val="24"/>
        </w:rPr>
        <w:t xml:space="preserve">Жилу </w:t>
      </w:r>
      <w:r w:rsidR="004B4D1D">
        <w:rPr>
          <w:rStyle w:val="FontStyle12"/>
          <w:rFonts w:cs="Times New Roman"/>
          <w:sz w:val="24"/>
          <w:szCs w:val="24"/>
        </w:rPr>
        <w:t>П</w:t>
      </w:r>
      <w:r w:rsidR="004B4D1D">
        <w:rPr>
          <w:rStyle w:val="FontStyle12"/>
          <w:rFonts w:cs="Times New Roman"/>
          <w:sz w:val="24"/>
          <w:szCs w:val="24"/>
          <w:lang w:val="uk-UA"/>
        </w:rPr>
        <w:t>.</w:t>
      </w:r>
      <w:r w:rsidRPr="004B4D1D">
        <w:rPr>
          <w:rStyle w:val="FontStyle12"/>
          <w:rFonts w:cs="Times New Roman"/>
          <w:sz w:val="24"/>
          <w:szCs w:val="24"/>
        </w:rPr>
        <w:t>Б.</w:t>
      </w:r>
      <w:r w:rsidRPr="004B4D1D">
        <w:rPr>
          <w:rStyle w:val="FontStyle12"/>
          <w:rFonts w:cs="Times New Roman"/>
          <w:sz w:val="24"/>
          <w:szCs w:val="24"/>
          <w:lang w:val="uk-UA"/>
        </w:rPr>
        <w:t xml:space="preserve"> </w:t>
      </w:r>
      <w:r w:rsidRPr="004B4D1D">
        <w:rPr>
          <w:rFonts w:ascii="Times New Roman" w:hAnsi="Times New Roman" w:cs="Times New Roman"/>
          <w:sz w:val="24"/>
          <w:szCs w:val="24"/>
          <w:lang w:val="uk-UA"/>
        </w:rPr>
        <w:t xml:space="preserve">Головою </w:t>
      </w:r>
      <w:r w:rsidRPr="004B4D1D">
        <w:rPr>
          <w:rFonts w:ascii="Times New Roman" w:hAnsi="Times New Roman" w:cs="Times New Roman"/>
          <w:bCs/>
          <w:sz w:val="24"/>
          <w:szCs w:val="24"/>
          <w:lang w:val="uk-UA"/>
        </w:rPr>
        <w:t>Громадської</w:t>
      </w:r>
      <w:r w:rsidRPr="00032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ради при Державній службі геології та надр України.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D35331" w:rsidRPr="00032D4A" w:rsidRDefault="00D35331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2941A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2. Слухали:</w:t>
      </w:r>
    </w:p>
    <w:p w:rsidR="001261F3" w:rsidRPr="004B4D1D" w:rsidRDefault="003E33B7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032D4A">
        <w:rPr>
          <w:rStyle w:val="FontStyle12"/>
          <w:rFonts w:cs="Times New Roman"/>
          <w:sz w:val="24"/>
          <w:szCs w:val="24"/>
          <w:lang w:val="uk-UA"/>
        </w:rPr>
        <w:t>Голову Громадської ради Жилу П</w:t>
      </w:r>
      <w:r w:rsidR="001261F3" w:rsidRPr="00032D4A">
        <w:rPr>
          <w:rStyle w:val="FontStyle12"/>
          <w:rFonts w:cs="Times New Roman"/>
          <w:sz w:val="24"/>
          <w:szCs w:val="24"/>
          <w:lang w:val="uk-UA"/>
        </w:rPr>
        <w:t>.</w:t>
      </w:r>
      <w:r w:rsidRPr="00032D4A">
        <w:rPr>
          <w:rStyle w:val="FontStyle12"/>
          <w:rFonts w:cs="Times New Roman"/>
          <w:sz w:val="24"/>
          <w:szCs w:val="24"/>
          <w:lang w:val="uk-UA"/>
        </w:rPr>
        <w:t>Б</w:t>
      </w:r>
      <w:r w:rsidR="001261F3" w:rsidRPr="00032D4A">
        <w:rPr>
          <w:rStyle w:val="FontStyle12"/>
          <w:rFonts w:cs="Times New Roman"/>
          <w:sz w:val="24"/>
          <w:szCs w:val="24"/>
          <w:lang w:val="uk-UA"/>
        </w:rPr>
        <w:t>.</w:t>
      </w:r>
      <w:r w:rsidRPr="00032D4A">
        <w:rPr>
          <w:rStyle w:val="FontStyle12"/>
          <w:rFonts w:cs="Times New Roman"/>
          <w:sz w:val="24"/>
          <w:szCs w:val="24"/>
          <w:lang w:val="uk-UA"/>
        </w:rPr>
        <w:t xml:space="preserve"> </w:t>
      </w:r>
      <w:r w:rsidR="001261F3" w:rsidRPr="00032D4A">
        <w:rPr>
          <w:rStyle w:val="FontStyle12"/>
          <w:rFonts w:cs="Times New Roman"/>
          <w:sz w:val="24"/>
          <w:szCs w:val="24"/>
          <w:lang w:val="uk-UA"/>
        </w:rPr>
        <w:t>про</w:t>
      </w:r>
      <w:r w:rsidR="001261F3"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1F3" w:rsidRPr="004B4D1D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необхідність обрати заступника Голови </w:t>
      </w:r>
      <w:r w:rsidR="001261F3" w:rsidRPr="004B4D1D">
        <w:rPr>
          <w:rFonts w:ascii="Times New Roman" w:hAnsi="Times New Roman" w:cs="Times New Roman"/>
          <w:bCs/>
          <w:sz w:val="24"/>
          <w:szCs w:val="24"/>
          <w:lang w:val="uk-UA"/>
        </w:rPr>
        <w:t>Громадської ради при Державній службі геології та надр України. Оринчак О.М. запропонувала свою кандидатуру.</w:t>
      </w:r>
    </w:p>
    <w:p w:rsidR="001261F3" w:rsidRPr="00032D4A" w:rsidRDefault="001261F3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4D1D">
        <w:rPr>
          <w:rFonts w:ascii="Times New Roman" w:hAnsi="Times New Roman" w:cs="Times New Roman"/>
          <w:sz w:val="24"/>
          <w:szCs w:val="24"/>
          <w:lang w:val="uk-UA"/>
        </w:rPr>
        <w:t xml:space="preserve">Згідно п. 19 Положення про Громадську раду при Державній службі геології та надр України, </w:t>
      </w:r>
      <w:r w:rsidRPr="004B4D1D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Голова Громадської ради має заступника, який обирається з числа членів ради шляхом рейтингового голосування на засіданні Громадської ради.</w:t>
      </w:r>
    </w:p>
    <w:p w:rsidR="00D35331" w:rsidRPr="00032D4A" w:rsidRDefault="002941A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1261F3" w:rsidRPr="004B4D1D" w:rsidRDefault="001261F3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Обрати Оринчак О.М. </w:t>
      </w:r>
      <w:r w:rsidRPr="004B4D1D">
        <w:rPr>
          <w:rFonts w:ascii="Times New Roman" w:hAnsi="Times New Roman" w:cs="Times New Roman"/>
          <w:sz w:val="24"/>
          <w:szCs w:val="24"/>
          <w:lang w:val="uk-UA"/>
        </w:rPr>
        <w:t>заступником</w:t>
      </w:r>
      <w:r w:rsidRPr="004B4D1D">
        <w:rPr>
          <w:rStyle w:val="FontStyle12"/>
          <w:rFonts w:cs="Times New Roman"/>
          <w:sz w:val="24"/>
          <w:szCs w:val="24"/>
          <w:lang w:val="uk-UA"/>
        </w:rPr>
        <w:t xml:space="preserve"> </w:t>
      </w:r>
      <w:r w:rsidRPr="004B4D1D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  <w:r w:rsidRPr="004B4D1D">
        <w:rPr>
          <w:rFonts w:ascii="Times New Roman" w:hAnsi="Times New Roman" w:cs="Times New Roman"/>
          <w:bCs/>
          <w:sz w:val="24"/>
          <w:szCs w:val="24"/>
          <w:lang w:val="uk-UA"/>
        </w:rPr>
        <w:t>Громадської ради при Державній службі геології та надр України.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D35331" w:rsidRPr="00032D4A" w:rsidRDefault="00D35331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BFA" w:rsidRPr="00032D4A" w:rsidRDefault="00044F7D" w:rsidP="000E2BFA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0E2BFA" w:rsidRPr="00032D4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0E2BFA" w:rsidRPr="000E2BFA" w:rsidRDefault="000E2BFA" w:rsidP="002603D4">
      <w:pPr>
        <w:pStyle w:val="3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4B4D1D">
        <w:rPr>
          <w:rStyle w:val="FontStyle12"/>
          <w:b w:val="0"/>
          <w:sz w:val="24"/>
          <w:szCs w:val="24"/>
          <w:lang w:val="uk-UA"/>
        </w:rPr>
        <w:t>Голову Громадської ради Жилу П.Б. про необхідність с</w:t>
      </w:r>
      <w:r w:rsidRPr="004B4D1D">
        <w:rPr>
          <w:b w:val="0"/>
          <w:bCs w:val="0"/>
          <w:sz w:val="24"/>
          <w:szCs w:val="24"/>
          <w:lang w:val="uk-UA"/>
        </w:rPr>
        <w:t xml:space="preserve">хвалення </w:t>
      </w:r>
      <w:r>
        <w:rPr>
          <w:b w:val="0"/>
          <w:bCs w:val="0"/>
          <w:sz w:val="24"/>
          <w:szCs w:val="24"/>
          <w:lang w:val="uk-UA"/>
        </w:rPr>
        <w:t xml:space="preserve">Положення </w:t>
      </w:r>
      <w:r w:rsidRPr="000E2BFA">
        <w:rPr>
          <w:b w:val="0"/>
          <w:sz w:val="24"/>
          <w:szCs w:val="24"/>
          <w:lang w:val="uk-UA"/>
        </w:rPr>
        <w:t>про Громадську раду при Державній службі геології та надр України.</w:t>
      </w:r>
    </w:p>
    <w:p w:rsidR="000E2BFA" w:rsidRPr="00032D4A" w:rsidRDefault="000E2BFA" w:rsidP="000E2BFA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0E2BFA" w:rsidRPr="000E2BFA" w:rsidRDefault="000E2BFA" w:rsidP="000E2BFA">
      <w:pPr>
        <w:pStyle w:val="3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0E2BFA">
        <w:rPr>
          <w:b w:val="0"/>
          <w:sz w:val="24"/>
          <w:szCs w:val="24"/>
          <w:lang w:val="uk-UA"/>
        </w:rPr>
        <w:t xml:space="preserve">Схвалити </w:t>
      </w:r>
      <w:r>
        <w:rPr>
          <w:b w:val="0"/>
          <w:bCs w:val="0"/>
          <w:sz w:val="24"/>
          <w:szCs w:val="24"/>
          <w:lang w:val="uk-UA"/>
        </w:rPr>
        <w:t xml:space="preserve">Положення </w:t>
      </w:r>
      <w:r w:rsidRPr="000E2BFA">
        <w:rPr>
          <w:b w:val="0"/>
          <w:sz w:val="24"/>
          <w:szCs w:val="24"/>
          <w:lang w:val="uk-UA"/>
        </w:rPr>
        <w:t>про Громадську раду при Державній службі геології та надр України.</w:t>
      </w:r>
    </w:p>
    <w:p w:rsidR="000E2BFA" w:rsidRPr="000E2BFA" w:rsidRDefault="000E2BFA" w:rsidP="000E2BFA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2B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Голосували:   </w:t>
      </w:r>
    </w:p>
    <w:p w:rsidR="000E2BFA" w:rsidRPr="00032D4A" w:rsidRDefault="000E2BFA" w:rsidP="000E2BFA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0E2BFA" w:rsidRDefault="000E2BFA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603D4" w:rsidRPr="00032D4A" w:rsidRDefault="002603D4" w:rsidP="002603D4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2603D4" w:rsidRPr="004B4D1D" w:rsidRDefault="002603D4" w:rsidP="002603D4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4B4D1D">
        <w:rPr>
          <w:rStyle w:val="FontStyle12"/>
          <w:b w:val="0"/>
          <w:sz w:val="24"/>
          <w:szCs w:val="24"/>
          <w:lang w:val="uk-UA"/>
        </w:rPr>
        <w:t xml:space="preserve">Голову Громадської ради Жилу П.Б. про необхідність </w:t>
      </w:r>
      <w:r w:rsidRPr="002603D4">
        <w:rPr>
          <w:b w:val="0"/>
          <w:sz w:val="24"/>
          <w:szCs w:val="24"/>
          <w:lang w:val="uk-UA"/>
        </w:rPr>
        <w:t>розробки бланку Громадської Ради із своїм найменуванням.</w:t>
      </w:r>
    </w:p>
    <w:p w:rsidR="002603D4" w:rsidRPr="00032D4A" w:rsidRDefault="002603D4" w:rsidP="002603D4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2603D4" w:rsidRPr="004B4D1D" w:rsidRDefault="002603D4" w:rsidP="002603D4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2603D4">
        <w:rPr>
          <w:b w:val="0"/>
          <w:sz w:val="24"/>
          <w:szCs w:val="24"/>
          <w:lang w:val="uk-UA"/>
        </w:rPr>
        <w:t>Розробити б</w:t>
      </w:r>
      <w:r>
        <w:rPr>
          <w:b w:val="0"/>
          <w:sz w:val="24"/>
          <w:szCs w:val="24"/>
          <w:lang w:val="uk-UA"/>
        </w:rPr>
        <w:t>ланк</w:t>
      </w:r>
      <w:r w:rsidRPr="002603D4">
        <w:rPr>
          <w:b w:val="0"/>
          <w:sz w:val="24"/>
          <w:szCs w:val="24"/>
          <w:lang w:val="uk-UA"/>
        </w:rPr>
        <w:t xml:space="preserve"> Громадської Ради із своїм найменуванням.</w:t>
      </w:r>
    </w:p>
    <w:p w:rsidR="002603D4" w:rsidRPr="00032D4A" w:rsidRDefault="002603D4" w:rsidP="002603D4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2603D4" w:rsidRPr="00032D4A" w:rsidRDefault="002603D4" w:rsidP="002603D4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2603D4" w:rsidRDefault="002603D4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4F7D" w:rsidRPr="00032D4A" w:rsidRDefault="002603D4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5. 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1261F3" w:rsidRPr="004B4D1D" w:rsidRDefault="001261F3" w:rsidP="000814C5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4B4D1D">
        <w:rPr>
          <w:rStyle w:val="FontStyle12"/>
          <w:b w:val="0"/>
          <w:sz w:val="24"/>
          <w:szCs w:val="24"/>
          <w:lang w:val="uk-UA"/>
        </w:rPr>
        <w:t xml:space="preserve">Голову Громадської ради Жилу П.Б. </w:t>
      </w:r>
      <w:r w:rsidR="00B22CD7" w:rsidRPr="004B4D1D">
        <w:rPr>
          <w:rStyle w:val="FontStyle12"/>
          <w:b w:val="0"/>
          <w:sz w:val="24"/>
          <w:szCs w:val="24"/>
          <w:lang w:val="uk-UA"/>
        </w:rPr>
        <w:t>про необхідність с</w:t>
      </w:r>
      <w:r w:rsidRPr="004B4D1D">
        <w:rPr>
          <w:b w:val="0"/>
          <w:bCs w:val="0"/>
          <w:sz w:val="24"/>
          <w:szCs w:val="24"/>
          <w:lang w:val="uk-UA"/>
        </w:rPr>
        <w:t>хвалення плану роботи Громадської ради при Державній службі геології та надр України на 2022 рік</w:t>
      </w:r>
      <w:r w:rsidRPr="004B4D1D">
        <w:rPr>
          <w:b w:val="0"/>
          <w:sz w:val="24"/>
          <w:szCs w:val="24"/>
          <w:lang w:val="uk-UA"/>
        </w:rPr>
        <w:t>.</w:t>
      </w: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3E33B7" w:rsidRPr="00032D4A" w:rsidRDefault="00B22CD7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Схвалити </w:t>
      </w:r>
      <w:r w:rsidRPr="00032D4A">
        <w:rPr>
          <w:rFonts w:ascii="Times New Roman" w:hAnsi="Times New Roman" w:cs="Times New Roman"/>
          <w:bCs/>
          <w:sz w:val="24"/>
          <w:szCs w:val="24"/>
          <w:lang w:val="uk-UA"/>
        </w:rPr>
        <w:t>план роботи Громадської ради при Державній службі геології та надр України на 2022 рік</w:t>
      </w:r>
      <w:r w:rsidR="003E33B7" w:rsidRPr="00032D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D556F9" w:rsidRPr="00032D4A" w:rsidRDefault="00D556F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2603D4" w:rsidP="000814C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B22CD7" w:rsidRPr="002F0C18" w:rsidRDefault="00B22CD7" w:rsidP="000814C5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2F0C18">
        <w:rPr>
          <w:rStyle w:val="FontStyle12"/>
          <w:b w:val="0"/>
          <w:sz w:val="24"/>
          <w:szCs w:val="24"/>
          <w:lang w:val="uk-UA"/>
        </w:rPr>
        <w:t xml:space="preserve">Голову Громадської ради Жилу П.Б. про </w:t>
      </w:r>
      <w:r w:rsidR="002F0C18">
        <w:rPr>
          <w:rStyle w:val="FontStyle12"/>
          <w:b w:val="0"/>
          <w:sz w:val="24"/>
          <w:szCs w:val="24"/>
          <w:lang w:val="uk-UA"/>
        </w:rPr>
        <w:t xml:space="preserve">необхідність </w:t>
      </w:r>
      <w:r w:rsidRPr="002F0C18">
        <w:rPr>
          <w:b w:val="0"/>
          <w:sz w:val="24"/>
          <w:szCs w:val="24"/>
          <w:lang w:val="uk-UA"/>
        </w:rPr>
        <w:t>ф</w:t>
      </w:r>
      <w:r w:rsidRPr="002F0C18">
        <w:rPr>
          <w:b w:val="0"/>
          <w:sz w:val="24"/>
          <w:szCs w:val="24"/>
          <w:lang w:val="ru-RU"/>
        </w:rPr>
        <w:t xml:space="preserve">ормування та надання Держгеонадрам пропозицій до Орієнтовного плану </w:t>
      </w:r>
      <w:r w:rsidRPr="002F0C18">
        <w:rPr>
          <w:b w:val="0"/>
          <w:sz w:val="24"/>
          <w:szCs w:val="24"/>
          <w:shd w:val="clear" w:color="auto" w:fill="FFFFFF"/>
          <w:lang w:val="ru-RU"/>
        </w:rPr>
        <w:t>проведення консультацій з громадськістю Державної служби геології та надр України на 2022 рік</w:t>
      </w:r>
      <w:r w:rsidRPr="002F0C18">
        <w:rPr>
          <w:b w:val="0"/>
          <w:sz w:val="24"/>
          <w:szCs w:val="24"/>
          <w:shd w:val="clear" w:color="auto" w:fill="FFFFFF"/>
          <w:lang w:val="uk-UA"/>
        </w:rPr>
        <w:t>.</w:t>
      </w:r>
    </w:p>
    <w:p w:rsidR="00B22CD7" w:rsidRPr="00032D4A" w:rsidRDefault="00B22CD7" w:rsidP="000814C5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032D4A">
        <w:rPr>
          <w:sz w:val="24"/>
          <w:szCs w:val="24"/>
          <w:lang w:val="uk-UA"/>
        </w:rPr>
        <w:t>Вирішили:</w:t>
      </w:r>
    </w:p>
    <w:p w:rsidR="00B22CD7" w:rsidRPr="00032D4A" w:rsidRDefault="00B22CD7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та невідкладно надати Держгеонадрам </w:t>
      </w:r>
      <w:r w:rsidRPr="00032D4A">
        <w:rPr>
          <w:rFonts w:ascii="Times New Roman" w:hAnsi="Times New Roman" w:cs="Times New Roman"/>
          <w:sz w:val="24"/>
          <w:szCs w:val="24"/>
        </w:rPr>
        <w:t>пропозиці</w:t>
      </w:r>
      <w:r w:rsidRPr="00032D4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032D4A">
        <w:rPr>
          <w:rFonts w:ascii="Times New Roman" w:hAnsi="Times New Roman" w:cs="Times New Roman"/>
          <w:sz w:val="24"/>
          <w:szCs w:val="24"/>
        </w:rPr>
        <w:t xml:space="preserve"> до Орієнтовного плану </w:t>
      </w:r>
      <w:r w:rsidRPr="00032D4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проведення консультацій з громадськістю Державної служби геології та надр України на 2022 рік</w:t>
      </w: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044F7D" w:rsidRPr="00032D4A" w:rsidRDefault="00071B6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cr/>
      </w:r>
      <w:r w:rsidR="002603D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AA18BD" w:rsidRPr="00032D4A" w:rsidRDefault="00B22CD7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Style w:val="FontStyle12"/>
          <w:rFonts w:cs="Times New Roman"/>
          <w:sz w:val="24"/>
          <w:szCs w:val="24"/>
          <w:lang w:val="uk-UA"/>
        </w:rPr>
        <w:t xml:space="preserve">Голову Громадської ради Жилу П.Б., який поінформував про те, що у зв’язку з тим, що 01.06.2021 </w:t>
      </w:r>
      <w:r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проект Закону України «Про внесення змін до деяких законодавчих актів України щодо підтримки розвитку вітчизняних галузей надрокористування» (реєстр. № 4187) було прийнято на повторному першому читанні, наразі </w:t>
      </w:r>
      <w:r w:rsidR="006F664A">
        <w:rPr>
          <w:rFonts w:ascii="Times New Roman" w:hAnsi="Times New Roman" w:cs="Times New Roman"/>
          <w:sz w:val="24"/>
          <w:szCs w:val="24"/>
          <w:lang w:val="uk-UA"/>
        </w:rPr>
        <w:t xml:space="preserve">в Верховній Раді України </w:t>
      </w:r>
      <w:r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триває його підготовка до другого читання. Враховуючи важливість зазначеного законопроекту для надрокористувачів та діяльності Держгеонадр, запропоновано обговорити та сформувати зауваження та пропозиції від геологічної галузі з метою </w:t>
      </w:r>
      <w:r w:rsidR="00AA18BD"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Pr="00032D4A">
        <w:rPr>
          <w:rFonts w:ascii="Times New Roman" w:hAnsi="Times New Roman" w:cs="Times New Roman"/>
          <w:sz w:val="24"/>
          <w:szCs w:val="24"/>
          <w:lang w:val="uk-UA"/>
        </w:rPr>
        <w:t>врахування</w:t>
      </w:r>
      <w:r w:rsidR="00AA18BD"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 у тексті законопроекту.</w:t>
      </w:r>
    </w:p>
    <w:p w:rsidR="00AA18BD" w:rsidRPr="00032D4A" w:rsidRDefault="00AA18B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Після чого заступник </w:t>
      </w:r>
      <w:r w:rsidRPr="00032D4A">
        <w:rPr>
          <w:rStyle w:val="FontStyle12"/>
          <w:rFonts w:cs="Times New Roman"/>
          <w:sz w:val="24"/>
          <w:szCs w:val="24"/>
          <w:lang w:val="uk-UA"/>
        </w:rPr>
        <w:t xml:space="preserve">Голови Громадської ради Оринчак О.М. запропонувала, з огляду на обсяг тексту законопроекту, розділити його опрацювання на три блоки з послідовним </w:t>
      </w:r>
      <w:r w:rsidR="00032D4A" w:rsidRPr="00032D4A">
        <w:rPr>
          <w:rStyle w:val="FontStyle12"/>
          <w:rFonts w:cs="Times New Roman"/>
          <w:sz w:val="24"/>
          <w:szCs w:val="24"/>
          <w:lang w:val="uk-UA"/>
        </w:rPr>
        <w:t>розглядом</w:t>
      </w:r>
      <w:r w:rsidRPr="00032D4A">
        <w:rPr>
          <w:rStyle w:val="FontStyle12"/>
          <w:rFonts w:cs="Times New Roman"/>
          <w:sz w:val="24"/>
          <w:szCs w:val="24"/>
          <w:lang w:val="uk-UA"/>
        </w:rPr>
        <w:t xml:space="preserve"> на засіданнях Громадської ради протягом 2022 року. З огляду на це вона також запропонувала зосередитись на сьогоднішньому засіданні на запропонованих законопроектом змінах до статей 5-16</w:t>
      </w:r>
      <w:r w:rsidRPr="00032D4A">
        <w:rPr>
          <w:rStyle w:val="FontStyle12"/>
          <w:rFonts w:cs="Times New Roman"/>
          <w:sz w:val="24"/>
          <w:szCs w:val="24"/>
          <w:vertAlign w:val="superscript"/>
          <w:lang w:val="uk-UA"/>
        </w:rPr>
        <w:t>1</w:t>
      </w:r>
      <w:r w:rsidRPr="00032D4A">
        <w:rPr>
          <w:rStyle w:val="FontStyle12"/>
          <w:rFonts w:cs="Times New Roman"/>
          <w:sz w:val="24"/>
          <w:szCs w:val="24"/>
          <w:lang w:val="uk-UA"/>
        </w:rPr>
        <w:t xml:space="preserve"> Кодексу України про надра, приділивши </w:t>
      </w:r>
      <w:r w:rsidR="00032D4A" w:rsidRPr="00032D4A">
        <w:rPr>
          <w:rStyle w:val="FontStyle12"/>
          <w:rFonts w:cs="Times New Roman"/>
          <w:sz w:val="24"/>
          <w:szCs w:val="24"/>
          <w:lang w:val="uk-UA"/>
        </w:rPr>
        <w:t xml:space="preserve">особливу </w:t>
      </w:r>
      <w:r w:rsidRPr="00032D4A">
        <w:rPr>
          <w:rStyle w:val="FontStyle12"/>
          <w:rFonts w:cs="Times New Roman"/>
          <w:sz w:val="24"/>
          <w:szCs w:val="24"/>
          <w:lang w:val="uk-UA"/>
        </w:rPr>
        <w:t xml:space="preserve">увагу питанню </w:t>
      </w:r>
      <w:r w:rsidR="00032D4A" w:rsidRPr="00032D4A">
        <w:rPr>
          <w:rStyle w:val="FontStyle12"/>
          <w:rFonts w:cs="Times New Roman"/>
          <w:sz w:val="24"/>
          <w:szCs w:val="24"/>
          <w:lang w:val="uk-UA"/>
        </w:rPr>
        <w:t xml:space="preserve">запровадження механізму </w:t>
      </w:r>
      <w:r w:rsidRPr="00032D4A">
        <w:rPr>
          <w:rStyle w:val="FontStyle12"/>
          <w:rFonts w:cs="Times New Roman"/>
          <w:sz w:val="24"/>
          <w:szCs w:val="24"/>
          <w:lang w:val="uk-UA"/>
        </w:rPr>
        <w:t>відчуження прав, наданих спеціальним дозволом на користування надрами.</w:t>
      </w: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C66027" w:rsidRPr="00032D4A" w:rsidRDefault="00C66027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032D4A"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до </w:t>
      </w:r>
      <w:r w:rsidR="00AA18BD" w:rsidRPr="00032D4A">
        <w:rPr>
          <w:rFonts w:ascii="Times New Roman" w:hAnsi="Times New Roman" w:cs="Times New Roman"/>
          <w:sz w:val="24"/>
          <w:szCs w:val="24"/>
          <w:lang w:val="uk-UA"/>
        </w:rPr>
        <w:t>проект</w:t>
      </w:r>
      <w:r w:rsidR="00032D4A" w:rsidRPr="00032D4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A18BD"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внесення змін до деяких законодавчих актів України щодо підтримки розвитку вітчизняних галузей надрокористування» (реєстр. № 4187)</w:t>
      </w:r>
      <w:r w:rsidRPr="00032D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7B7974" w:rsidRPr="00032D4A" w:rsidRDefault="007B7974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4F7D" w:rsidRPr="00032D4A" w:rsidRDefault="002603D4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032D4A" w:rsidRPr="00032D4A" w:rsidRDefault="00032D4A" w:rsidP="000814C5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F73E99">
        <w:rPr>
          <w:rStyle w:val="FontStyle12"/>
          <w:b w:val="0"/>
          <w:sz w:val="24"/>
          <w:szCs w:val="24"/>
          <w:lang w:val="uk-UA"/>
        </w:rPr>
        <w:lastRenderedPageBreak/>
        <w:t>Члена Громадської ради Зур’яна О.В</w:t>
      </w:r>
      <w:r w:rsidRPr="00F73E99">
        <w:rPr>
          <w:b w:val="0"/>
          <w:sz w:val="24"/>
          <w:szCs w:val="24"/>
          <w:shd w:val="clear" w:color="auto" w:fill="FFFFFF"/>
          <w:lang w:val="uk-UA"/>
        </w:rPr>
        <w:t>., який повідомив про оприлюднення на офіційному сайті Держгеонадр проекту наказу Міністерства захисту</w:t>
      </w:r>
      <w:r w:rsidRPr="00032D4A">
        <w:rPr>
          <w:b w:val="0"/>
          <w:sz w:val="24"/>
          <w:szCs w:val="24"/>
          <w:shd w:val="clear" w:color="auto" w:fill="FFFFFF"/>
          <w:lang w:val="uk-UA"/>
        </w:rPr>
        <w:t xml:space="preserve"> довкілля та природних ресурсів України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 та </w:t>
      </w:r>
      <w:r w:rsidR="00F73E99">
        <w:rPr>
          <w:b w:val="0"/>
          <w:sz w:val="24"/>
          <w:szCs w:val="24"/>
          <w:shd w:val="clear" w:color="auto" w:fill="FFFFFF"/>
          <w:lang w:val="uk-UA"/>
        </w:rPr>
        <w:t xml:space="preserve">про </w:t>
      </w:r>
      <w:r w:rsidRPr="00032D4A">
        <w:rPr>
          <w:b w:val="0"/>
          <w:sz w:val="24"/>
          <w:szCs w:val="24"/>
          <w:shd w:val="clear" w:color="auto" w:fill="FFFFFF"/>
          <w:lang w:val="uk-UA"/>
        </w:rPr>
        <w:t>його основні положення</w:t>
      </w:r>
      <w:r w:rsidRPr="00032D4A">
        <w:rPr>
          <w:b w:val="0"/>
          <w:sz w:val="24"/>
          <w:szCs w:val="24"/>
          <w:lang w:val="uk-UA"/>
        </w:rPr>
        <w:t>.</w:t>
      </w: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032D4A" w:rsidRPr="00032D4A" w:rsidRDefault="00032D4A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3453A8" w:rsidRPr="00032D4A" w:rsidRDefault="003453A8" w:rsidP="000814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044F7D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У зв’язку з вичерпанням питань порядку денного, Голова Громадської ради</w:t>
      </w:r>
      <w:r w:rsidR="00032D4A" w:rsidRPr="00032D4A">
        <w:rPr>
          <w:rStyle w:val="FontStyle12"/>
          <w:sz w:val="24"/>
        </w:rPr>
        <w:t xml:space="preserve"> </w:t>
      </w:r>
      <w:r w:rsidR="007D3BB2" w:rsidRPr="00032D4A">
        <w:rPr>
          <w:rStyle w:val="FontStyle12"/>
          <w:sz w:val="24"/>
        </w:rPr>
        <w:t>Жила П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sz w:val="24"/>
        </w:rPr>
        <w:t>подякував присутнім за плідну роботу та закрив засідання.</w:t>
      </w:r>
    </w:p>
    <w:p w:rsidR="00044F7D" w:rsidRPr="00032D4A" w:rsidRDefault="00044F7D" w:rsidP="00032D4A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  <w:lang w:eastAsia="ru-RU"/>
        </w:rPr>
      </w:pPr>
    </w:p>
    <w:p w:rsidR="00044F7D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rStyle w:val="FontStyle12"/>
          <w:b/>
          <w:sz w:val="24"/>
          <w:lang w:eastAsia="ru-RU"/>
        </w:rPr>
      </w:pPr>
    </w:p>
    <w:p w:rsidR="003453A8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lang w:eastAsia="ru-RU"/>
        </w:rPr>
      </w:pPr>
      <w:r w:rsidRPr="00032D4A">
        <w:rPr>
          <w:rStyle w:val="FontStyle12"/>
          <w:b/>
          <w:sz w:val="24"/>
          <w:lang w:eastAsia="ru-RU"/>
        </w:rPr>
        <w:t xml:space="preserve">Голова Громадської ради   </w:t>
      </w:r>
      <w:r w:rsidRPr="00032D4A">
        <w:rPr>
          <w:b/>
          <w:lang w:eastAsia="ru-RU"/>
        </w:rPr>
        <w:t xml:space="preserve">       </w:t>
      </w:r>
      <w:r w:rsidR="007D3BB2" w:rsidRPr="00032D4A">
        <w:rPr>
          <w:b/>
          <w:lang w:eastAsia="ru-RU"/>
        </w:rPr>
        <w:t xml:space="preserve">            </w:t>
      </w:r>
      <w:r w:rsidRPr="00032D4A">
        <w:rPr>
          <w:b/>
          <w:lang w:eastAsia="ru-RU"/>
        </w:rPr>
        <w:t xml:space="preserve">       </w:t>
      </w:r>
      <w:r w:rsidR="00EA465D" w:rsidRPr="00032D4A">
        <w:rPr>
          <w:b/>
          <w:lang w:eastAsia="ru-RU"/>
        </w:rPr>
        <w:t xml:space="preserve">                           </w:t>
      </w:r>
      <w:r w:rsidRPr="00032D4A">
        <w:rPr>
          <w:b/>
          <w:lang w:eastAsia="ru-RU"/>
        </w:rPr>
        <w:t xml:space="preserve">    </w:t>
      </w:r>
      <w:r w:rsidR="00032D4A" w:rsidRPr="00032D4A">
        <w:rPr>
          <w:b/>
          <w:lang w:eastAsia="ru-RU"/>
        </w:rPr>
        <w:t xml:space="preserve">        </w:t>
      </w:r>
      <w:r w:rsidR="006F664A">
        <w:rPr>
          <w:b/>
          <w:lang w:eastAsia="ru-RU"/>
        </w:rPr>
        <w:t xml:space="preserve">                      </w:t>
      </w:r>
      <w:r w:rsidR="007D3BB2" w:rsidRPr="00032D4A">
        <w:rPr>
          <w:b/>
          <w:lang w:eastAsia="ru-RU"/>
        </w:rPr>
        <w:t>П</w:t>
      </w:r>
      <w:r w:rsidR="00032D4A" w:rsidRPr="00032D4A">
        <w:rPr>
          <w:b/>
          <w:lang w:eastAsia="ru-RU"/>
        </w:rPr>
        <w:t>.</w:t>
      </w:r>
      <w:r w:rsidR="007D3BB2" w:rsidRPr="00032D4A">
        <w:rPr>
          <w:b/>
          <w:lang w:eastAsia="ru-RU"/>
        </w:rPr>
        <w:t>Б</w:t>
      </w:r>
      <w:r w:rsidR="00032D4A" w:rsidRPr="00032D4A">
        <w:rPr>
          <w:b/>
          <w:lang w:eastAsia="ru-RU"/>
        </w:rPr>
        <w:t>. Жила</w:t>
      </w:r>
    </w:p>
    <w:sectPr w:rsidR="003453A8" w:rsidRPr="00032D4A" w:rsidSect="006F66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A9" w:rsidRDefault="00C031A9" w:rsidP="00571C1C">
      <w:pPr>
        <w:spacing w:after="0" w:line="240" w:lineRule="auto"/>
      </w:pPr>
      <w:r>
        <w:separator/>
      </w:r>
    </w:p>
  </w:endnote>
  <w:endnote w:type="continuationSeparator" w:id="0">
    <w:p w:rsidR="00C031A9" w:rsidRDefault="00C031A9" w:rsidP="005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A9" w:rsidRDefault="00C031A9" w:rsidP="00571C1C">
      <w:pPr>
        <w:spacing w:after="0" w:line="240" w:lineRule="auto"/>
      </w:pPr>
      <w:r>
        <w:separator/>
      </w:r>
    </w:p>
  </w:footnote>
  <w:footnote w:type="continuationSeparator" w:id="0">
    <w:p w:rsidR="00C031A9" w:rsidRDefault="00C031A9" w:rsidP="0057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F7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3FF3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4440F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7803"/>
    <w:multiLevelType w:val="hybridMultilevel"/>
    <w:tmpl w:val="4650EB46"/>
    <w:lvl w:ilvl="0" w:tplc="59E4D9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16BCD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0"/>
    <w:rsid w:val="00032D4A"/>
    <w:rsid w:val="0004192D"/>
    <w:rsid w:val="00044F7D"/>
    <w:rsid w:val="00071B6D"/>
    <w:rsid w:val="000814C5"/>
    <w:rsid w:val="000E2BFA"/>
    <w:rsid w:val="001261F3"/>
    <w:rsid w:val="001311EF"/>
    <w:rsid w:val="00203613"/>
    <w:rsid w:val="002441DF"/>
    <w:rsid w:val="002603D4"/>
    <w:rsid w:val="00265408"/>
    <w:rsid w:val="00275FD3"/>
    <w:rsid w:val="002941A9"/>
    <w:rsid w:val="00296F2A"/>
    <w:rsid w:val="002B3E2B"/>
    <w:rsid w:val="002F0C18"/>
    <w:rsid w:val="003453A8"/>
    <w:rsid w:val="00367B2C"/>
    <w:rsid w:val="003B5574"/>
    <w:rsid w:val="003E33B7"/>
    <w:rsid w:val="003E4287"/>
    <w:rsid w:val="00443F36"/>
    <w:rsid w:val="004B4D1D"/>
    <w:rsid w:val="00526281"/>
    <w:rsid w:val="00555E36"/>
    <w:rsid w:val="00571C1C"/>
    <w:rsid w:val="005A0AA3"/>
    <w:rsid w:val="005C33C4"/>
    <w:rsid w:val="005E63E4"/>
    <w:rsid w:val="005F24DC"/>
    <w:rsid w:val="006063C6"/>
    <w:rsid w:val="00661D8D"/>
    <w:rsid w:val="006C1CB0"/>
    <w:rsid w:val="006F664A"/>
    <w:rsid w:val="00714F26"/>
    <w:rsid w:val="007A347D"/>
    <w:rsid w:val="007B2162"/>
    <w:rsid w:val="007B7974"/>
    <w:rsid w:val="007D3BB2"/>
    <w:rsid w:val="00860A73"/>
    <w:rsid w:val="00882B7D"/>
    <w:rsid w:val="008B53EC"/>
    <w:rsid w:val="008C51D6"/>
    <w:rsid w:val="00921C31"/>
    <w:rsid w:val="00924E7E"/>
    <w:rsid w:val="00963602"/>
    <w:rsid w:val="009B2265"/>
    <w:rsid w:val="009C3E03"/>
    <w:rsid w:val="009F02D5"/>
    <w:rsid w:val="00A01B08"/>
    <w:rsid w:val="00A2588A"/>
    <w:rsid w:val="00A716A6"/>
    <w:rsid w:val="00AA18BD"/>
    <w:rsid w:val="00B1536B"/>
    <w:rsid w:val="00B16F69"/>
    <w:rsid w:val="00B1745D"/>
    <w:rsid w:val="00B22CD7"/>
    <w:rsid w:val="00B83670"/>
    <w:rsid w:val="00B87BB0"/>
    <w:rsid w:val="00B94C64"/>
    <w:rsid w:val="00BB67B1"/>
    <w:rsid w:val="00BC3F65"/>
    <w:rsid w:val="00C031A9"/>
    <w:rsid w:val="00C66027"/>
    <w:rsid w:val="00C807DC"/>
    <w:rsid w:val="00D156B5"/>
    <w:rsid w:val="00D26292"/>
    <w:rsid w:val="00D35331"/>
    <w:rsid w:val="00D556F9"/>
    <w:rsid w:val="00DD6391"/>
    <w:rsid w:val="00DE0314"/>
    <w:rsid w:val="00E05549"/>
    <w:rsid w:val="00E0708B"/>
    <w:rsid w:val="00EA465D"/>
    <w:rsid w:val="00EF2836"/>
    <w:rsid w:val="00F3389A"/>
    <w:rsid w:val="00F36344"/>
    <w:rsid w:val="00F73E99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77A5-3C10-4B89-9951-ECB6444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2B"/>
  </w:style>
  <w:style w:type="paragraph" w:styleId="3">
    <w:name w:val="heading 3"/>
    <w:basedOn w:val="a"/>
    <w:link w:val="30"/>
    <w:uiPriority w:val="9"/>
    <w:qFormat/>
    <w:rsid w:val="00D1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C1C"/>
  </w:style>
  <w:style w:type="paragraph" w:styleId="a5">
    <w:name w:val="footer"/>
    <w:basedOn w:val="a"/>
    <w:link w:val="a6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1C"/>
  </w:style>
  <w:style w:type="paragraph" w:customStyle="1" w:styleId="Style2">
    <w:name w:val="Style2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D35331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B2162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D156B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7">
    <w:name w:val="Hyperlink"/>
    <w:basedOn w:val="a0"/>
    <w:uiPriority w:val="99"/>
    <w:semiHidden/>
    <w:unhideWhenUsed/>
    <w:rsid w:val="00D156B5"/>
    <w:rPr>
      <w:color w:val="0000FF"/>
      <w:u w:val="single"/>
    </w:rPr>
  </w:style>
  <w:style w:type="paragraph" w:customStyle="1" w:styleId="rvps2">
    <w:name w:val="rvps2"/>
    <w:basedOn w:val="a"/>
    <w:rsid w:val="001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 Kotsiuruba</cp:lastModifiedBy>
  <cp:revision>23</cp:revision>
  <dcterms:created xsi:type="dcterms:W3CDTF">2021-01-11T13:03:00Z</dcterms:created>
  <dcterms:modified xsi:type="dcterms:W3CDTF">2024-06-12T08:25:00Z</dcterms:modified>
</cp:coreProperties>
</file>