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2765" w14:textId="77777777" w:rsidR="003577BB" w:rsidRPr="004E0244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4E0244">
        <w:rPr>
          <w:b/>
          <w:lang w:val="uk-UA"/>
        </w:rPr>
        <w:t>ПОВІДОМЛЕННЯ</w:t>
      </w:r>
    </w:p>
    <w:p w14:paraId="6F75F1AA" w14:textId="79A88C44" w:rsidR="00FF7C1B" w:rsidRPr="00491C5E" w:rsidRDefault="00A15AE6" w:rsidP="00491C5E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491C5E">
        <w:rPr>
          <w:b/>
          <w:lang w:val="uk-UA"/>
        </w:rPr>
        <w:t>п</w:t>
      </w:r>
      <w:r w:rsidR="004E0C3A" w:rsidRPr="00491C5E">
        <w:rPr>
          <w:b/>
          <w:lang w:val="uk-UA"/>
        </w:rPr>
        <w:t xml:space="preserve">ро оприлюднення </w:t>
      </w:r>
      <w:r w:rsidR="00491C5E" w:rsidRPr="00491C5E">
        <w:rPr>
          <w:rFonts w:cs="Times New Roman"/>
          <w:b/>
          <w:szCs w:val="28"/>
          <w:lang w:val="uk-UA"/>
        </w:rPr>
        <w:t>проєкт постанови Кабінету Міністрів України «</w:t>
      </w:r>
      <w:r w:rsidR="00491C5E" w:rsidRPr="00491C5E">
        <w:rPr>
          <w:rFonts w:eastAsia="Times New Roman" w:cs="Times New Roman"/>
          <w:b/>
          <w:szCs w:val="28"/>
          <w:lang w:val="uk-UA"/>
        </w:rPr>
        <w:t>Про внесення змін до переліків корисних копалин загальнодержавного та місцевого значення</w:t>
      </w:r>
      <w:r w:rsidR="00491C5E" w:rsidRPr="00491C5E">
        <w:rPr>
          <w:rFonts w:cs="Times New Roman"/>
          <w:b/>
          <w:szCs w:val="28"/>
          <w:lang w:val="uk-UA"/>
        </w:rPr>
        <w:t>».</w:t>
      </w:r>
    </w:p>
    <w:p w14:paraId="5219FB99" w14:textId="77777777" w:rsidR="00491C5E" w:rsidRPr="0057522C" w:rsidRDefault="00491C5E" w:rsidP="00491C5E">
      <w:pPr>
        <w:spacing w:after="0" w:line="240" w:lineRule="auto"/>
        <w:jc w:val="center"/>
        <w:rPr>
          <w:b/>
          <w:bCs/>
        </w:rPr>
      </w:pPr>
    </w:p>
    <w:p w14:paraId="00ECAB13" w14:textId="77777777" w:rsidR="00491C5E" w:rsidRPr="006D568D" w:rsidRDefault="00491C5E" w:rsidP="00491C5E">
      <w:pPr>
        <w:spacing w:after="0" w:line="240" w:lineRule="auto"/>
        <w:ind w:firstLine="720"/>
        <w:jc w:val="both"/>
        <w:rPr>
          <w:rFonts w:cs="Times New Roman"/>
          <w:szCs w:val="28"/>
          <w:lang w:val="uk-UA"/>
        </w:rPr>
      </w:pPr>
      <w:r w:rsidRPr="006D568D">
        <w:rPr>
          <w:rFonts w:cs="Times New Roman"/>
          <w:szCs w:val="28"/>
          <w:lang w:val="uk-UA"/>
        </w:rPr>
        <w:t>Проєкт постанови Кабінету Міністрів України «</w:t>
      </w:r>
      <w:r w:rsidRPr="006D568D">
        <w:rPr>
          <w:rFonts w:eastAsia="Times New Roman" w:cs="Times New Roman"/>
          <w:bCs/>
          <w:szCs w:val="28"/>
          <w:lang w:val="uk-UA"/>
        </w:rPr>
        <w:t xml:space="preserve">Про внесення змін до переліків корисних копалин загальнодержавного та місцевого значення» </w:t>
      </w:r>
      <w:r w:rsidRPr="006D568D">
        <w:rPr>
          <w:rFonts w:cs="Times New Roman"/>
          <w:szCs w:val="28"/>
          <w:shd w:val="clear" w:color="auto" w:fill="FFFFFF"/>
          <w:lang w:val="uk-UA"/>
        </w:rPr>
        <w:t xml:space="preserve">розроблено на виконання пункту 2 постанови Кабінету Міністрів України від 12.12.1994 № 827 з метою внесення змін і доповнень до </w:t>
      </w:r>
      <w:r w:rsidRPr="006D568D">
        <w:rPr>
          <w:rFonts w:cs="Times New Roman"/>
          <w:szCs w:val="28"/>
          <w:lang w:val="uk-UA"/>
        </w:rPr>
        <w:t xml:space="preserve">Переліків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 № 1370), </w:t>
      </w:r>
      <w:r w:rsidRPr="006D568D">
        <w:rPr>
          <w:rFonts w:eastAsia="Times New Roman" w:cs="Times New Roman"/>
          <w:bCs/>
          <w:szCs w:val="28"/>
          <w:lang w:val="uk-UA" w:eastAsia="ru-RU"/>
        </w:rPr>
        <w:t xml:space="preserve">для забезпечення </w:t>
      </w:r>
      <w:r w:rsidRPr="006D568D">
        <w:rPr>
          <w:rFonts w:eastAsia="Times New Roman" w:cs="Times New Roman"/>
          <w:bCs/>
          <w:szCs w:val="28"/>
          <w:lang w:val="uk-UA"/>
        </w:rPr>
        <w:t xml:space="preserve">сталого розвитку, потреб національної економіки корисними копалинами </w:t>
      </w:r>
      <w:r w:rsidRPr="006D568D">
        <w:rPr>
          <w:rFonts w:cs="Times New Roman"/>
          <w:szCs w:val="28"/>
          <w:lang w:val="uk-UA"/>
        </w:rPr>
        <w:t>загальнодержавного та місцевого значення</w:t>
      </w:r>
      <w:r w:rsidRPr="006D568D">
        <w:rPr>
          <w:rFonts w:eastAsia="Times New Roman" w:cs="Times New Roman"/>
          <w:bCs/>
          <w:szCs w:val="28"/>
          <w:lang w:val="uk-UA"/>
        </w:rPr>
        <w:t xml:space="preserve"> та залучення інвестицій у видобувну галузь України</w:t>
      </w:r>
      <w:r w:rsidRPr="006D568D">
        <w:rPr>
          <w:rFonts w:cs="Times New Roman"/>
          <w:szCs w:val="28"/>
          <w:lang w:val="uk-UA"/>
        </w:rPr>
        <w:t>.</w:t>
      </w:r>
    </w:p>
    <w:p w14:paraId="56641EEF" w14:textId="615457A9" w:rsidR="00A439F3" w:rsidRPr="003C0370" w:rsidRDefault="001C02ED" w:rsidP="00A439F3">
      <w:pPr>
        <w:spacing w:after="0" w:line="240" w:lineRule="auto"/>
        <w:ind w:firstLine="72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А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>ктуалізаці</w:t>
      </w:r>
      <w:r>
        <w:rPr>
          <w:rFonts w:cs="Times New Roman"/>
          <w:szCs w:val="28"/>
          <w:shd w:val="clear" w:color="auto" w:fill="FFFFFF"/>
          <w:lang w:val="uk-UA"/>
        </w:rPr>
        <w:t>я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 xml:space="preserve"> Переліків корисних копалин загальнодержавного та місцевого значення,</w:t>
      </w:r>
      <w:r w:rsidR="00A439F3" w:rsidRPr="003C0370"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сприятиме </w:t>
      </w:r>
      <w:r w:rsidR="00A439F3" w:rsidRPr="003C0370">
        <w:rPr>
          <w:rFonts w:cs="Times New Roman"/>
          <w:szCs w:val="28"/>
          <w:lang w:val="uk-UA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14:paraId="0A4B56C7" w14:textId="77777777" w:rsidR="00B8023D" w:rsidRDefault="00B8023D" w:rsidP="00F80ACD">
      <w:pPr>
        <w:pStyle w:val="Default"/>
        <w:ind w:firstLine="771"/>
        <w:jc w:val="both"/>
        <w:rPr>
          <w:b/>
          <w:bCs/>
          <w:color w:val="auto"/>
          <w:sz w:val="28"/>
          <w:szCs w:val="28"/>
          <w:lang w:val="uk-UA"/>
        </w:rPr>
      </w:pPr>
    </w:p>
    <w:p w14:paraId="75679A6F" w14:textId="0DA83D7B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5941E3F8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Цедіка, 16, тел. (044) </w:t>
      </w:r>
      <w:r w:rsidR="006F2AE4" w:rsidRPr="00F80ACD">
        <w:rPr>
          <w:color w:val="auto"/>
          <w:sz w:val="28"/>
          <w:szCs w:val="28"/>
          <w:lang w:val="uk-UA"/>
        </w:rPr>
        <w:t>536-13</w:t>
      </w:r>
      <w:r w:rsidR="00880692" w:rsidRPr="00F80ACD">
        <w:rPr>
          <w:color w:val="auto"/>
          <w:sz w:val="28"/>
          <w:szCs w:val="28"/>
          <w:lang w:val="uk-UA"/>
        </w:rPr>
        <w:t>-</w:t>
      </w:r>
      <w:r w:rsidR="006F2AE4" w:rsidRPr="00F80ACD">
        <w:rPr>
          <w:color w:val="auto"/>
          <w:sz w:val="28"/>
          <w:szCs w:val="28"/>
          <w:lang w:val="uk-UA"/>
        </w:rPr>
        <w:t>1</w:t>
      </w:r>
      <w:r w:rsidR="00880692" w:rsidRPr="00F80ACD">
        <w:rPr>
          <w:color w:val="auto"/>
          <w:sz w:val="28"/>
          <w:szCs w:val="28"/>
          <w:lang w:val="uk-UA"/>
        </w:rPr>
        <w:t>8</w:t>
      </w:r>
      <w:r w:rsidRPr="00F80ACD">
        <w:rPr>
          <w:color w:val="auto"/>
          <w:sz w:val="28"/>
          <w:szCs w:val="28"/>
          <w:lang w:val="uk-UA"/>
        </w:rPr>
        <w:t xml:space="preserve">, (044) </w:t>
      </w:r>
      <w:r w:rsidR="00403DA4" w:rsidRPr="00F80ACD">
        <w:rPr>
          <w:color w:val="auto"/>
          <w:sz w:val="28"/>
          <w:szCs w:val="28"/>
          <w:lang w:val="uk-UA"/>
        </w:rPr>
        <w:t>456-13-76</w:t>
      </w:r>
      <w:r w:rsidRPr="00F80ACD">
        <w:rPr>
          <w:color w:val="auto"/>
          <w:sz w:val="28"/>
          <w:szCs w:val="28"/>
          <w:lang w:val="uk-UA"/>
        </w:rPr>
        <w:t xml:space="preserve">, e-mail: office@geo.gov.ua. </w:t>
      </w:r>
    </w:p>
    <w:p w14:paraId="03EAD426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Проєкт акта та аналіз регуляторного впливу оприлюднено на офіційному вебсайті Державної служби геології та надр України (www.geo.gov.ua). </w:t>
      </w:r>
    </w:p>
    <w:p w14:paraId="62D97784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Зауваження та пропозиції до проєкту акта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F80ACD" w:rsidRDefault="004E0C3A" w:rsidP="00F80ACD">
      <w:pPr>
        <w:pStyle w:val="Default"/>
        <w:ind w:firstLine="771"/>
        <w:jc w:val="both"/>
        <w:rPr>
          <w:sz w:val="28"/>
          <w:szCs w:val="28"/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7777777" w:rsidR="004E0C3A" w:rsidRPr="00A15AE6" w:rsidRDefault="004E0C3A" w:rsidP="004E0C3A">
      <w:pPr>
        <w:rPr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sectPr w:rsidR="004E0C3A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409032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3A"/>
    <w:rsid w:val="0003138C"/>
    <w:rsid w:val="000C5184"/>
    <w:rsid w:val="001C02ED"/>
    <w:rsid w:val="001C3318"/>
    <w:rsid w:val="003577BB"/>
    <w:rsid w:val="00403DA4"/>
    <w:rsid w:val="00410F20"/>
    <w:rsid w:val="00477F6C"/>
    <w:rsid w:val="00491C5E"/>
    <w:rsid w:val="004E0244"/>
    <w:rsid w:val="004E0C3A"/>
    <w:rsid w:val="005348F5"/>
    <w:rsid w:val="00535EE7"/>
    <w:rsid w:val="00605562"/>
    <w:rsid w:val="006D568D"/>
    <w:rsid w:val="006F0F9C"/>
    <w:rsid w:val="006F2AE4"/>
    <w:rsid w:val="00880692"/>
    <w:rsid w:val="0097166A"/>
    <w:rsid w:val="00980FCF"/>
    <w:rsid w:val="00A06B77"/>
    <w:rsid w:val="00A15AE6"/>
    <w:rsid w:val="00A439F3"/>
    <w:rsid w:val="00AC229D"/>
    <w:rsid w:val="00AC6991"/>
    <w:rsid w:val="00B8023D"/>
    <w:rsid w:val="00B90C54"/>
    <w:rsid w:val="00CD237F"/>
    <w:rsid w:val="00D52F52"/>
    <w:rsid w:val="00ED56D0"/>
    <w:rsid w:val="00EF705A"/>
    <w:rsid w:val="00F80ACD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rvps2">
    <w:name w:val="rvps2"/>
    <w:basedOn w:val="a"/>
    <w:rsid w:val="004E0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26</cp:revision>
  <dcterms:created xsi:type="dcterms:W3CDTF">2023-02-24T13:17:00Z</dcterms:created>
  <dcterms:modified xsi:type="dcterms:W3CDTF">2024-06-19T13:29:00Z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