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A5B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4F116C6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5003687F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43A4EB37" w14:textId="77777777" w:rsidTr="00A64C3F">
        <w:trPr>
          <w:trHeight w:val="16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9D50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35A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ACA4" w14:textId="05DE6ECE" w:rsidR="00A64C3F" w:rsidRPr="003C0AC9" w:rsidRDefault="000975D0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0975D0">
              <w:rPr>
                <w:b w:val="0"/>
                <w:color w:val="333333"/>
                <w:sz w:val="24"/>
                <w:szCs w:val="24"/>
              </w:rPr>
              <w:t>Послуга з розробки техноробочого проекту та програмного забезпечення окремих складових Єдиної державної електронної геоінформаційної системи користування надрами з побудовою Комплексних систем захисту інформації</w:t>
            </w:r>
            <w:r w:rsidR="00A64C3F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2122C9" w:rsidRPr="002122C9">
              <w:rPr>
                <w:b w:val="0"/>
                <w:color w:val="333333"/>
                <w:sz w:val="24"/>
                <w:szCs w:val="24"/>
              </w:rPr>
              <w:t xml:space="preserve">– </w:t>
            </w:r>
            <w:r w:rsidR="002122C9" w:rsidRPr="00BB735D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за кодом ДК 021:2015 </w:t>
            </w:r>
            <w:r w:rsidRPr="000975D0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72220000-3 консультаційні послуги з питань систем та з технічних питань</w:t>
            </w:r>
            <w:r w:rsidRPr="000975D0">
              <w:rPr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0975D0">
              <w:rPr>
                <w:b w:val="0"/>
                <w:sz w:val="24"/>
              </w:rPr>
              <w:t>UA-2024-05-07-010109-a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3DD51CE9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C71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E43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78F" w14:textId="414D92E0"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0975D0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019C63DF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6D2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767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8E57" w14:textId="34F5831B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975D0" w:rsidRPr="000975D0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https://prozorro.gov.ua/tender/UA-2024-05-07-010109-a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09F5D4B7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154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0DF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BE5" w14:textId="75EE3C07" w:rsidR="003359C1" w:rsidRPr="003359C1" w:rsidRDefault="00A04640" w:rsidP="00160A2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урахуванням аналізу ринку та наявного призначення згідно кошторису Держгеонадр на 202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очікувану вартість визначено в сумі </w:t>
            </w:r>
            <w:r w:rsidR="00097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9 00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1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6EE1FC3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A4"/>
    <w:rsid w:val="000975D0"/>
    <w:rsid w:val="00160A20"/>
    <w:rsid w:val="001815B2"/>
    <w:rsid w:val="002122C9"/>
    <w:rsid w:val="00267BCF"/>
    <w:rsid w:val="002B70A4"/>
    <w:rsid w:val="003359C1"/>
    <w:rsid w:val="003C0AC9"/>
    <w:rsid w:val="00453387"/>
    <w:rsid w:val="004933E1"/>
    <w:rsid w:val="004D3242"/>
    <w:rsid w:val="00535551"/>
    <w:rsid w:val="00653796"/>
    <w:rsid w:val="007826AD"/>
    <w:rsid w:val="008B5A87"/>
    <w:rsid w:val="009347B3"/>
    <w:rsid w:val="00954371"/>
    <w:rsid w:val="0098507C"/>
    <w:rsid w:val="00A04640"/>
    <w:rsid w:val="00A64C3F"/>
    <w:rsid w:val="00AB2C4E"/>
    <w:rsid w:val="00B4786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CC07"/>
  <w15:docId w15:val="{FDBCCA1A-3C46-4EDF-A74E-D399F023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1815B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Дмитро Володимирович Зюзь</cp:lastModifiedBy>
  <cp:revision>19</cp:revision>
  <cp:lastPrinted>2021-09-06T10:35:00Z</cp:lastPrinted>
  <dcterms:created xsi:type="dcterms:W3CDTF">2021-09-06T07:49:00Z</dcterms:created>
  <dcterms:modified xsi:type="dcterms:W3CDTF">2024-05-08T05:48:00Z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2024-02-20T13:07:50Z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66a149b9-e7cf-4f7e-ac79-e5a6bd589602</vt:lpwstr>
  </property>
  <property fmtid="{D5CDD505-2E9C-101B-9397-08002B2CF9AE}" pid="8" name="MSIP_Label_defa4170-0d19-0005-0004-bc88714345d2_ContentBits">
    <vt:lpwstr>0</vt:lpwstr>
  </property>
</Properties>
</file>