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E2EE" w14:textId="77777777" w:rsidR="001C2033" w:rsidRPr="001C2033" w:rsidRDefault="001C2033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  <w:r w:rsidRPr="001C2033">
        <w:rPr>
          <w:rFonts w:ascii="Times New Roman" w:eastAsiaTheme="minorHAnsi" w:hAnsi="Times New Roman"/>
          <w:sz w:val="28"/>
          <w:szCs w:val="28"/>
        </w:rPr>
        <w:t>ЗАТВЕРДЖЕНО</w:t>
      </w:r>
    </w:p>
    <w:p w14:paraId="7F0E8EA3" w14:textId="77777777" w:rsidR="001C2033" w:rsidRPr="001C2033" w:rsidRDefault="001C2033" w:rsidP="001C2033">
      <w:pPr>
        <w:spacing w:after="0"/>
        <w:ind w:left="9923"/>
        <w:rPr>
          <w:rFonts w:ascii="Times New Roman" w:eastAsiaTheme="minorHAnsi" w:hAnsi="Times New Roman"/>
          <w:sz w:val="28"/>
          <w:szCs w:val="28"/>
        </w:rPr>
      </w:pPr>
      <w:r w:rsidRPr="001C2033">
        <w:rPr>
          <w:rFonts w:ascii="Times New Roman" w:eastAsiaTheme="minorHAnsi" w:hAnsi="Times New Roman"/>
          <w:sz w:val="28"/>
          <w:szCs w:val="28"/>
        </w:rPr>
        <w:t xml:space="preserve">Наказ Державної служби геології </w:t>
      </w:r>
    </w:p>
    <w:p w14:paraId="6C82FCAC" w14:textId="77777777" w:rsidR="001C2033" w:rsidRPr="001C2033" w:rsidRDefault="001C2033" w:rsidP="001C2033">
      <w:pPr>
        <w:ind w:left="9923"/>
        <w:rPr>
          <w:rFonts w:ascii="Times New Roman" w:eastAsiaTheme="minorHAnsi" w:hAnsi="Times New Roman"/>
          <w:sz w:val="28"/>
          <w:szCs w:val="28"/>
        </w:rPr>
      </w:pPr>
      <w:r w:rsidRPr="001C2033">
        <w:rPr>
          <w:rFonts w:ascii="Times New Roman" w:eastAsiaTheme="minorHAnsi" w:hAnsi="Times New Roman"/>
          <w:sz w:val="28"/>
          <w:szCs w:val="28"/>
        </w:rPr>
        <w:t>та надр України</w:t>
      </w:r>
    </w:p>
    <w:p w14:paraId="78243D41" w14:textId="44A02CEA" w:rsidR="001C2033" w:rsidRPr="001C2033" w:rsidRDefault="001D0065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02 грудня 2022 року</w:t>
      </w:r>
      <w:r w:rsidR="001C2033" w:rsidRPr="001C2033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422</w:t>
      </w:r>
    </w:p>
    <w:p w14:paraId="214EE0AC" w14:textId="77777777" w:rsidR="001C2033" w:rsidRPr="001C2033" w:rsidRDefault="001C2033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</w:p>
    <w:p w14:paraId="6A0DFC46" w14:textId="77777777" w:rsidR="001C2033" w:rsidRPr="001C2033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C2033">
        <w:rPr>
          <w:rFonts w:ascii="Times New Roman" w:eastAsiaTheme="minorHAnsi" w:hAnsi="Times New Roman"/>
          <w:b/>
          <w:sz w:val="28"/>
          <w:szCs w:val="28"/>
        </w:rPr>
        <w:t>ПЛАН</w:t>
      </w:r>
    </w:p>
    <w:p w14:paraId="359408CF" w14:textId="77777777" w:rsidR="001C2033" w:rsidRPr="001C2033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C2033">
        <w:rPr>
          <w:rFonts w:ascii="Times New Roman" w:eastAsiaTheme="minorHAnsi" w:hAnsi="Times New Roman"/>
          <w:b/>
          <w:sz w:val="28"/>
          <w:szCs w:val="28"/>
        </w:rPr>
        <w:t xml:space="preserve">діяльності Державної служби геології та надр України </w:t>
      </w:r>
    </w:p>
    <w:p w14:paraId="0B22BEF3" w14:textId="2BD04126" w:rsidR="001C2033" w:rsidRPr="001C2033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C2033">
        <w:rPr>
          <w:rFonts w:ascii="Times New Roman" w:eastAsiaTheme="minorHAnsi" w:hAnsi="Times New Roman"/>
          <w:b/>
          <w:sz w:val="28"/>
          <w:szCs w:val="28"/>
        </w:rPr>
        <w:t>з підготовки проєктів регуляторних актів на 202</w:t>
      </w:r>
      <w:r w:rsidRPr="001C2033">
        <w:rPr>
          <w:rFonts w:ascii="Times New Roman" w:eastAsiaTheme="minorHAnsi" w:hAnsi="Times New Roman"/>
          <w:b/>
          <w:sz w:val="28"/>
          <w:szCs w:val="28"/>
          <w:lang w:val="ru-RU"/>
        </w:rPr>
        <w:t>3</w:t>
      </w:r>
      <w:r w:rsidR="00160E75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r w:rsidRPr="001C2033">
        <w:rPr>
          <w:rFonts w:ascii="Times New Roman" w:eastAsiaTheme="minorHAnsi" w:hAnsi="Times New Roman"/>
          <w:b/>
          <w:sz w:val="28"/>
          <w:szCs w:val="28"/>
        </w:rPr>
        <w:t>рік</w:t>
      </w:r>
    </w:p>
    <w:p w14:paraId="76B23A70" w14:textId="77777777" w:rsidR="002B72F9" w:rsidRDefault="002B72F9" w:rsidP="002B72F9">
      <w:pPr>
        <w:tabs>
          <w:tab w:val="left" w:pos="1616"/>
        </w:tabs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57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734"/>
        <w:gridCol w:w="6755"/>
        <w:gridCol w:w="3119"/>
        <w:gridCol w:w="1597"/>
      </w:tblGrid>
      <w:tr w:rsidR="002B72F9" w:rsidRPr="0005171A" w14:paraId="27F15B68" w14:textId="77777777" w:rsidTr="0088616C">
        <w:trPr>
          <w:trHeight w:val="1484"/>
        </w:trPr>
        <w:tc>
          <w:tcPr>
            <w:tcW w:w="534" w:type="dxa"/>
            <w:tcBorders>
              <w:top w:val="single" w:sz="4" w:space="0" w:color="auto"/>
            </w:tcBorders>
          </w:tcPr>
          <w:p w14:paraId="2E78E156" w14:textId="77777777" w:rsidR="002B72F9" w:rsidRPr="0005171A" w:rsidRDefault="002B72F9" w:rsidP="0088616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71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6E696373" w14:textId="77777777" w:rsidR="002B72F9" w:rsidRPr="0005171A" w:rsidRDefault="002B72F9" w:rsidP="0088616C">
            <w:pPr>
              <w:contextualSpacing/>
              <w:jc w:val="center"/>
              <w:rPr>
                <w:rStyle w:val="FontStyle15"/>
                <w:b/>
                <w:lang w:eastAsia="uk-UA"/>
              </w:rPr>
            </w:pPr>
            <w:r w:rsidRPr="0005171A">
              <w:rPr>
                <w:rStyle w:val="FontStyle15"/>
                <w:b/>
                <w:lang w:eastAsia="uk-UA"/>
              </w:rPr>
              <w:t>Назва проєкту регуляторного акта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14:paraId="5C19305B" w14:textId="77777777" w:rsidR="002B72F9" w:rsidRPr="0005171A" w:rsidRDefault="002B72F9" w:rsidP="0088616C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eastAsia="Calibri"/>
                <w:b/>
                <w:lang w:val="uk-UA" w:eastAsia="uk-UA"/>
              </w:rPr>
            </w:pPr>
            <w:r w:rsidRPr="0005171A">
              <w:rPr>
                <w:rStyle w:val="FontStyle15"/>
                <w:rFonts w:eastAsia="Calibri"/>
                <w:b/>
                <w:lang w:val="uk-UA" w:eastAsia="uk-UA"/>
              </w:rPr>
              <w:t>Обґрунтування необхідності прийняття регуляторного акта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D60FD62" w14:textId="0694543E" w:rsidR="002B72F9" w:rsidRPr="0005171A" w:rsidRDefault="001C2033" w:rsidP="0088616C">
            <w:pPr>
              <w:pStyle w:val="Style5"/>
              <w:widowControl/>
              <w:spacing w:line="240" w:lineRule="auto"/>
              <w:ind w:left="52" w:right="34"/>
              <w:contextualSpacing/>
              <w:rPr>
                <w:rStyle w:val="FontStyle15"/>
                <w:rFonts w:eastAsia="Calibri"/>
                <w:b/>
                <w:lang w:val="uk-UA" w:eastAsia="uk-UA"/>
              </w:rPr>
            </w:pPr>
            <w:r w:rsidRPr="001C2033">
              <w:rPr>
                <w:rStyle w:val="FontStyle15"/>
                <w:rFonts w:eastAsia="Calibri"/>
                <w:b/>
                <w:lang w:val="uk-UA" w:eastAsia="uk-UA"/>
              </w:rPr>
              <w:t>Структурні підрозділи, що розроблятимуть регуляторний акт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CE568C7" w14:textId="77777777" w:rsidR="002B72F9" w:rsidRPr="0005171A" w:rsidRDefault="002B72F9" w:rsidP="0088616C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05171A">
              <w:rPr>
                <w:b/>
                <w:sz w:val="26"/>
                <w:szCs w:val="26"/>
              </w:rPr>
              <w:t>Термін виконання</w:t>
            </w:r>
          </w:p>
        </w:tc>
      </w:tr>
      <w:tr w:rsidR="002B72F9" w:rsidRPr="0005171A" w14:paraId="24AD694C" w14:textId="77777777" w:rsidTr="0088616C">
        <w:trPr>
          <w:trHeight w:val="449"/>
        </w:trPr>
        <w:tc>
          <w:tcPr>
            <w:tcW w:w="534" w:type="dxa"/>
          </w:tcPr>
          <w:p w14:paraId="714C78B3" w14:textId="77777777" w:rsidR="002B72F9" w:rsidRPr="0005171A" w:rsidRDefault="002B72F9" w:rsidP="0088616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4" w:type="dxa"/>
          </w:tcPr>
          <w:p w14:paraId="1DBF55A7" w14:textId="256553DB" w:rsidR="002B72F9" w:rsidRPr="0005171A" w:rsidRDefault="0005171A" w:rsidP="0088616C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Проєкт Закону України «Про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вод»</w:t>
            </w:r>
          </w:p>
        </w:tc>
        <w:tc>
          <w:tcPr>
            <w:tcW w:w="6755" w:type="dxa"/>
          </w:tcPr>
          <w:p w14:paraId="5045AD6D" w14:textId="59C5C176" w:rsidR="002B72F9" w:rsidRPr="0005171A" w:rsidRDefault="002E0D48" w:rsidP="0088616C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D48">
              <w:rPr>
                <w:rFonts w:ascii="Times New Roman" w:hAnsi="Times New Roman"/>
                <w:sz w:val="26"/>
                <w:szCs w:val="26"/>
              </w:rPr>
              <w:t xml:space="preserve">Виконання абзацу шостого підпункту «а» підпункту 2 пункту 1 рішення Ради національної безпеки і оборони України від 23 березня 2021 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р. № 111, абзацу п'ятого підпункту 3 пункту 1 рішення Ради національної безпеки і оборони України від 30 липня 2021 р. «Про стан водних ресурсів України», введеного в дію Указом Президента України від 13 серпня 2021 р. № 357, з метою 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 або у період </w:t>
            </w:r>
            <w:r w:rsidRPr="002E0D48">
              <w:rPr>
                <w:rFonts w:ascii="Times New Roman" w:hAnsi="Times New Roman"/>
                <w:sz w:val="26"/>
                <w:szCs w:val="26"/>
              </w:rPr>
              <w:lastRenderedPageBreak/>
              <w:t>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</w:t>
            </w:r>
          </w:p>
        </w:tc>
        <w:tc>
          <w:tcPr>
            <w:tcW w:w="3119" w:type="dxa"/>
          </w:tcPr>
          <w:p w14:paraId="4FF5C781" w14:textId="77777777" w:rsidR="002B72F9" w:rsidRDefault="001C2033" w:rsidP="001C2033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033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  <w:p w14:paraId="2559876F" w14:textId="37A0B8FD" w:rsidR="001C2033" w:rsidRPr="001C2033" w:rsidRDefault="001C2033" w:rsidP="001C2033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</w:tc>
        <w:tc>
          <w:tcPr>
            <w:tcW w:w="1597" w:type="dxa"/>
          </w:tcPr>
          <w:p w14:paraId="2E104DEF" w14:textId="77777777" w:rsidR="0005171A" w:rsidRPr="0005171A" w:rsidRDefault="0005171A" w:rsidP="0005171A">
            <w:pPr>
              <w:pStyle w:val="NormalWeb"/>
              <w:spacing w:after="0"/>
              <w:ind w:firstLine="5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05171A">
              <w:rPr>
                <w:sz w:val="26"/>
                <w:szCs w:val="26"/>
                <w:lang w:eastAsia="ru-RU"/>
              </w:rPr>
              <w:t xml:space="preserve">ІV квартал </w:t>
            </w:r>
          </w:p>
          <w:p w14:paraId="74FCE36B" w14:textId="0FA46E23" w:rsidR="002B72F9" w:rsidRPr="0005171A" w:rsidRDefault="0005171A" w:rsidP="0005171A">
            <w:pPr>
              <w:pStyle w:val="NormalWeb"/>
              <w:spacing w:before="0" w:beforeAutospacing="0" w:after="0" w:afterAutospacing="0"/>
              <w:ind w:firstLine="5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05171A">
              <w:rPr>
                <w:sz w:val="26"/>
                <w:szCs w:val="26"/>
                <w:lang w:eastAsia="ru-RU"/>
              </w:rPr>
              <w:t>202</w:t>
            </w:r>
            <w:r w:rsidR="00D356E4">
              <w:rPr>
                <w:sz w:val="26"/>
                <w:szCs w:val="26"/>
                <w:lang w:eastAsia="ru-RU"/>
              </w:rPr>
              <w:t>3</w:t>
            </w:r>
            <w:r w:rsidRPr="0005171A">
              <w:rPr>
                <w:sz w:val="26"/>
                <w:szCs w:val="26"/>
                <w:lang w:eastAsia="ru-RU"/>
              </w:rPr>
              <w:t xml:space="preserve"> року</w:t>
            </w:r>
          </w:p>
        </w:tc>
      </w:tr>
      <w:tr w:rsidR="0005171A" w:rsidRPr="0005171A" w14:paraId="46549753" w14:textId="77777777" w:rsidTr="00083802">
        <w:trPr>
          <w:trHeight w:val="449"/>
        </w:trPr>
        <w:tc>
          <w:tcPr>
            <w:tcW w:w="534" w:type="dxa"/>
          </w:tcPr>
          <w:p w14:paraId="7E002F9D" w14:textId="6AC23E1D" w:rsidR="0005171A" w:rsidRPr="0005171A" w:rsidRDefault="0005171A" w:rsidP="0005171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271" w14:textId="65BA7AE8" w:rsidR="0005171A" w:rsidRPr="0005171A" w:rsidRDefault="0005171A" w:rsidP="0005171A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Проєкт 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55C" w14:textId="210D49AF" w:rsidR="0005171A" w:rsidRPr="0005171A" w:rsidRDefault="002E0D48" w:rsidP="0005171A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В</w:t>
            </w:r>
            <w:r w:rsidR="0005171A" w:rsidRPr="0005171A">
              <w:rPr>
                <w:rFonts w:ascii="Times New Roman" w:hAnsi="Times New Roman"/>
                <w:sz w:val="26"/>
                <w:szCs w:val="26"/>
              </w:rPr>
              <w:t>иконання</w:t>
            </w:r>
            <w:r w:rsidRPr="002E0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171A" w:rsidRPr="0005171A">
              <w:rPr>
                <w:rFonts w:ascii="Times New Roman" w:hAnsi="Times New Roman"/>
                <w:sz w:val="26"/>
                <w:szCs w:val="26"/>
              </w:rPr>
              <w:t>абзацу шостого підпункту «а» підпункту 2 пункту 1 рішення Ради національної безпеки і оборони України від 23 березня 2021 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р. № 111, абзацу п'ятого підпункту 3 пункту 1 рішення Ради національної безпеки і оборони України від 30 липня 2021 р. «Про стан водних ресурсів України», введеного в дію Указом Президента України від 13 серпня 2021 р. № 357, з метою 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 або у період 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B5D" w14:textId="77777777" w:rsidR="001C2033" w:rsidRDefault="001C2033" w:rsidP="001C2033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033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14:paraId="3FFE8B03" w14:textId="7D580A76" w:rsidR="0005171A" w:rsidRPr="0005171A" w:rsidRDefault="001C2033" w:rsidP="001C2033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  <w:r w:rsidRPr="00051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B99" w14:textId="1A0085AB" w:rsidR="0005171A" w:rsidRPr="004F248B" w:rsidRDefault="0005171A" w:rsidP="004F2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І</w:t>
            </w:r>
            <w:r w:rsidRPr="0005171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05171A">
              <w:rPr>
                <w:rFonts w:ascii="Times New Roman" w:hAnsi="Times New Roman"/>
                <w:sz w:val="26"/>
                <w:szCs w:val="26"/>
              </w:rPr>
              <w:t xml:space="preserve"> квартал 202</w:t>
            </w:r>
            <w:r w:rsidR="002206B3">
              <w:rPr>
                <w:sz w:val="26"/>
                <w:szCs w:val="26"/>
                <w:lang w:val="en-US"/>
              </w:rPr>
              <w:t>3</w:t>
            </w:r>
            <w:r w:rsidRPr="0005171A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C1501C" w:rsidRPr="0005171A" w14:paraId="7BC5E24A" w14:textId="77777777" w:rsidTr="00262BD7">
        <w:trPr>
          <w:trHeight w:val="449"/>
        </w:trPr>
        <w:tc>
          <w:tcPr>
            <w:tcW w:w="534" w:type="dxa"/>
          </w:tcPr>
          <w:p w14:paraId="2DC918B2" w14:textId="7F6425D9" w:rsidR="00C1501C" w:rsidRPr="0005171A" w:rsidRDefault="00497677" w:rsidP="00C1501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34" w:type="dxa"/>
          </w:tcPr>
          <w:p w14:paraId="16C5252E" w14:textId="4883AC51" w:rsidR="00C1501C" w:rsidRPr="0005171A" w:rsidRDefault="00C1501C" w:rsidP="00C1501C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01C">
              <w:rPr>
                <w:rFonts w:ascii="Times New Roman" w:hAnsi="Times New Roman"/>
                <w:sz w:val="26"/>
                <w:szCs w:val="26"/>
              </w:rPr>
              <w:t>Проєкт постанови Кабінету Міністрів України «Про затвердження Порядку ведення єдиної державної електронної геоінформаційної системи»</w:t>
            </w:r>
          </w:p>
        </w:tc>
        <w:tc>
          <w:tcPr>
            <w:tcW w:w="6755" w:type="dxa"/>
          </w:tcPr>
          <w:p w14:paraId="24301840" w14:textId="4A1F2F94" w:rsidR="00C1501C" w:rsidRPr="0005171A" w:rsidRDefault="002E0D48" w:rsidP="00C1501C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D48">
              <w:rPr>
                <w:rFonts w:ascii="Times New Roman" w:hAnsi="Times New Roman"/>
                <w:sz w:val="26"/>
                <w:szCs w:val="26"/>
              </w:rPr>
              <w:t xml:space="preserve">Виконання вимог підпункту 3 пункту 2 розділу І Закону України від 28 квітня 2021 р. № 1423-IX «Про внесення змін до деяких законодавчих актів України щодо вдосконалення системи управління та дерегуляції у сфері земельних відносин» з метою забезпечення обліку ділянок надр, наданих у користування, створення, збирання, одержання, зберігання, використання, поширення, охорони, захисту інформації у сфері геологічного вивчення </w:t>
            </w:r>
            <w:r w:rsidRPr="002E0D48">
              <w:rPr>
                <w:rFonts w:ascii="Times New Roman" w:hAnsi="Times New Roman"/>
                <w:sz w:val="26"/>
                <w:szCs w:val="26"/>
              </w:rPr>
              <w:lastRenderedPageBreak/>
              <w:t>та раціонального використання надр, а також  електронної взаємодії між фізичними та юридичними особами, фізичними особами-підприємцями,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надр, у тому числі користувачів надр на умовах угод про розподіл продукції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545" w14:textId="77777777" w:rsidR="00480D3A" w:rsidRPr="00480D3A" w:rsidRDefault="00480D3A" w:rsidP="00480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D3A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  <w:p w14:paraId="641F0E1D" w14:textId="1ACCBEB9" w:rsidR="00C1501C" w:rsidRPr="0005171A" w:rsidRDefault="00480D3A" w:rsidP="00480D3A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D3A">
              <w:rPr>
                <w:rFonts w:ascii="Times New Roman" w:hAnsi="Times New Roman"/>
                <w:sz w:val="26"/>
                <w:szCs w:val="26"/>
              </w:rPr>
              <w:t xml:space="preserve">структурні підрозділи Держгеонадр в межах компетенції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796" w14:textId="5EAC8BCD" w:rsidR="00C1501C" w:rsidRPr="002206B3" w:rsidRDefault="00C1501C" w:rsidP="00220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І квартал 202</w:t>
            </w:r>
            <w:r>
              <w:rPr>
                <w:sz w:val="26"/>
                <w:szCs w:val="26"/>
                <w:lang w:val="en-US"/>
              </w:rPr>
              <w:t>3</w:t>
            </w:r>
            <w:r w:rsidRPr="0005171A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2206B3" w:rsidRPr="0005171A" w14:paraId="651E647B" w14:textId="77777777" w:rsidTr="004622D0">
        <w:trPr>
          <w:trHeight w:val="449"/>
        </w:trPr>
        <w:tc>
          <w:tcPr>
            <w:tcW w:w="534" w:type="dxa"/>
          </w:tcPr>
          <w:p w14:paraId="7FCC3DC8" w14:textId="400CE51A" w:rsidR="002206B3" w:rsidRPr="0005171A" w:rsidRDefault="00497677" w:rsidP="002206B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34" w:type="dxa"/>
          </w:tcPr>
          <w:p w14:paraId="596B2E85" w14:textId="102AB3DE" w:rsidR="002206B3" w:rsidRPr="0005171A" w:rsidRDefault="00844C5F" w:rsidP="002206B3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6B3">
              <w:rPr>
                <w:rFonts w:ascii="Times New Roman" w:hAnsi="Times New Roman"/>
                <w:sz w:val="26"/>
                <w:szCs w:val="26"/>
              </w:rPr>
              <w:t>П</w:t>
            </w:r>
            <w:r w:rsidR="002206B3" w:rsidRPr="002206B3">
              <w:rPr>
                <w:rFonts w:ascii="Times New Roman" w:hAnsi="Times New Roman"/>
                <w:sz w:val="26"/>
                <w:szCs w:val="26"/>
              </w:rPr>
              <w:t>роєкт</w:t>
            </w:r>
            <w:r w:rsidRPr="00AE27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2206B3" w:rsidRPr="002206B3">
              <w:rPr>
                <w:rFonts w:ascii="Times New Roman" w:hAnsi="Times New Roman"/>
                <w:sz w:val="26"/>
                <w:szCs w:val="26"/>
              </w:rPr>
              <w:t>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надрами»</w:t>
            </w:r>
          </w:p>
        </w:tc>
        <w:tc>
          <w:tcPr>
            <w:tcW w:w="6755" w:type="dxa"/>
          </w:tcPr>
          <w:p w14:paraId="7FE490BC" w14:textId="2D09B63B" w:rsidR="002206B3" w:rsidRPr="0005171A" w:rsidRDefault="002E0D48" w:rsidP="002206B3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D48">
              <w:rPr>
                <w:rFonts w:ascii="Times New Roman" w:hAnsi="Times New Roman"/>
                <w:sz w:val="26"/>
                <w:szCs w:val="26"/>
              </w:rPr>
              <w:t>Виконання підпункту «б» підпункту 1 пункту 2 рішення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р. № 306, з метою захисту національних інтересів та підвищення рівня обороноздатності держави.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722" w14:textId="77777777" w:rsidR="00480D3A" w:rsidRPr="00480D3A" w:rsidRDefault="00480D3A" w:rsidP="00480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D3A">
              <w:rPr>
                <w:rFonts w:ascii="Times New Roman" w:hAnsi="Times New Roman"/>
                <w:sz w:val="26"/>
                <w:szCs w:val="26"/>
              </w:rPr>
              <w:t xml:space="preserve">Департамент правового забезпечення </w:t>
            </w:r>
          </w:p>
          <w:p w14:paraId="7E917620" w14:textId="35B570A2" w:rsidR="002206B3" w:rsidRPr="0005171A" w:rsidRDefault="00480D3A" w:rsidP="00480D3A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D3A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15A" w14:textId="77777777" w:rsidR="002206B3" w:rsidRPr="002206B3" w:rsidRDefault="002206B3" w:rsidP="00220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B3">
              <w:rPr>
                <w:rFonts w:ascii="Times New Roman" w:hAnsi="Times New Roman"/>
                <w:sz w:val="26"/>
                <w:szCs w:val="26"/>
              </w:rPr>
              <w:t xml:space="preserve">ІV квартал </w:t>
            </w:r>
          </w:p>
          <w:p w14:paraId="2D6DB751" w14:textId="76456124" w:rsidR="002206B3" w:rsidRPr="0005171A" w:rsidRDefault="002206B3" w:rsidP="002206B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2206B3">
              <w:rPr>
                <w:sz w:val="26"/>
                <w:szCs w:val="26"/>
              </w:rPr>
              <w:t>2023 року</w:t>
            </w:r>
          </w:p>
        </w:tc>
      </w:tr>
      <w:tr w:rsidR="00844C5F" w:rsidRPr="0005171A" w14:paraId="2D6D89FC" w14:textId="77777777" w:rsidTr="00CC57D0">
        <w:trPr>
          <w:trHeight w:val="449"/>
        </w:trPr>
        <w:tc>
          <w:tcPr>
            <w:tcW w:w="534" w:type="dxa"/>
          </w:tcPr>
          <w:p w14:paraId="0FBA87FD" w14:textId="49BDE63E" w:rsidR="00844C5F" w:rsidRPr="0005171A" w:rsidRDefault="00497677" w:rsidP="00844C5F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34" w:type="dxa"/>
          </w:tcPr>
          <w:p w14:paraId="01FF9B6D" w14:textId="017618F3" w:rsidR="00844C5F" w:rsidRPr="002206B3" w:rsidRDefault="00844C5F" w:rsidP="00844C5F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C5F">
              <w:rPr>
                <w:rFonts w:ascii="Times New Roman" w:hAnsi="Times New Roman"/>
                <w:sz w:val="26"/>
                <w:szCs w:val="26"/>
              </w:rPr>
              <w:t>Проєкт</w:t>
            </w:r>
            <w:r w:rsidRPr="00844C5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44C5F">
              <w:rPr>
                <w:rFonts w:ascii="Times New Roman" w:hAnsi="Times New Roman"/>
                <w:sz w:val="26"/>
                <w:szCs w:val="26"/>
              </w:rPr>
              <w:t>постанови Кабінету Міністрів України «Про внесення змін до Порядку проведення аукціонів з продажу спеціальних дозволів на користування надрами»</w:t>
            </w:r>
          </w:p>
        </w:tc>
        <w:tc>
          <w:tcPr>
            <w:tcW w:w="6755" w:type="dxa"/>
          </w:tcPr>
          <w:p w14:paraId="45FA6603" w14:textId="13D66309" w:rsidR="00844C5F" w:rsidRPr="0005171A" w:rsidRDefault="00653E7D" w:rsidP="00844C5F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3E7D">
              <w:rPr>
                <w:rFonts w:ascii="Times New Roman" w:hAnsi="Times New Roman"/>
                <w:sz w:val="26"/>
                <w:szCs w:val="26"/>
              </w:rPr>
              <w:t>Удосконалення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3E7D">
              <w:rPr>
                <w:rFonts w:ascii="Times New Roman" w:hAnsi="Times New Roman"/>
                <w:sz w:val="26"/>
                <w:szCs w:val="26"/>
              </w:rPr>
              <w:t xml:space="preserve">нормативно-правового регулювання відносин у сфері геологічного вивчення та раціонального використання надр </w:t>
            </w:r>
            <w:r>
              <w:rPr>
                <w:rFonts w:ascii="Times New Roman" w:hAnsi="Times New Roman"/>
                <w:sz w:val="26"/>
                <w:szCs w:val="26"/>
              </w:rPr>
              <w:t>з метою з</w:t>
            </w:r>
            <w:r w:rsidRPr="00653E7D">
              <w:rPr>
                <w:rFonts w:ascii="Times New Roman" w:hAnsi="Times New Roman"/>
                <w:sz w:val="26"/>
                <w:szCs w:val="26"/>
              </w:rPr>
              <w:t>абезпечення потреб національної економіки стратегічно важливою сировиною, захист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53E7D">
              <w:rPr>
                <w:rFonts w:ascii="Times New Roman" w:hAnsi="Times New Roman"/>
                <w:sz w:val="26"/>
                <w:szCs w:val="26"/>
              </w:rPr>
              <w:t xml:space="preserve"> національних інтересів в економічній сфері, підвищення рівня обороноздатності держави, забезпечення добросовісної конкуренції, недопущення отримання спеціальних дозволів на користування надрами суб’єктами господарювання, що створюють загрозу національній </w:t>
            </w:r>
            <w:r w:rsidRPr="00653E7D">
              <w:rPr>
                <w:rFonts w:ascii="Times New Roman" w:hAnsi="Times New Roman"/>
                <w:sz w:val="26"/>
                <w:szCs w:val="26"/>
              </w:rPr>
              <w:lastRenderedPageBreak/>
              <w:t>безпеці України, мінімізації корупційних ризиків у сфері надрокористування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9DD" w14:textId="77777777" w:rsidR="00480D3A" w:rsidRPr="00480D3A" w:rsidRDefault="00480D3A" w:rsidP="00480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D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Департамент правового забезпечення </w:t>
            </w:r>
          </w:p>
          <w:p w14:paraId="32284A86" w14:textId="202AC4F6" w:rsidR="00844C5F" w:rsidRPr="0005171A" w:rsidRDefault="00480D3A" w:rsidP="00480D3A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D3A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9E6" w14:textId="77777777" w:rsidR="00844C5F" w:rsidRPr="002206B3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B3">
              <w:rPr>
                <w:rFonts w:ascii="Times New Roman" w:hAnsi="Times New Roman"/>
                <w:sz w:val="26"/>
                <w:szCs w:val="26"/>
              </w:rPr>
              <w:t xml:space="preserve">ІV квартал </w:t>
            </w:r>
          </w:p>
          <w:p w14:paraId="4EBFC175" w14:textId="4A201E90" w:rsidR="00844C5F" w:rsidRPr="0005171A" w:rsidRDefault="00844C5F" w:rsidP="00844C5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2206B3">
              <w:rPr>
                <w:sz w:val="26"/>
                <w:szCs w:val="26"/>
              </w:rPr>
              <w:t>2023 року</w:t>
            </w:r>
          </w:p>
        </w:tc>
      </w:tr>
      <w:tr w:rsidR="00AE279B" w:rsidRPr="0005171A" w14:paraId="794DE670" w14:textId="77777777" w:rsidTr="004B655F">
        <w:trPr>
          <w:trHeight w:val="449"/>
        </w:trPr>
        <w:tc>
          <w:tcPr>
            <w:tcW w:w="534" w:type="dxa"/>
          </w:tcPr>
          <w:p w14:paraId="7EA42E84" w14:textId="1536C386" w:rsidR="00AE279B" w:rsidRPr="0005171A" w:rsidRDefault="00497677" w:rsidP="00AE279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34" w:type="dxa"/>
          </w:tcPr>
          <w:p w14:paraId="7B996773" w14:textId="4E5F29FF" w:rsidR="00AE279B" w:rsidRPr="002206B3" w:rsidRDefault="00AE279B" w:rsidP="00AE279B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9B">
              <w:rPr>
                <w:rFonts w:ascii="Times New Roman" w:hAnsi="Times New Roman"/>
                <w:sz w:val="26"/>
                <w:szCs w:val="26"/>
              </w:rPr>
              <w:t>Проєкт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279B">
              <w:rPr>
                <w:rFonts w:ascii="Times New Roman" w:hAnsi="Times New Roman"/>
                <w:sz w:val="26"/>
                <w:szCs w:val="26"/>
              </w:rPr>
              <w:t>постанови Кабінету Міністрів України «Про внесення змін до постанови Кабінету Міністрів України від 8 жовтня 2012 р. № 963»</w:t>
            </w:r>
          </w:p>
        </w:tc>
        <w:tc>
          <w:tcPr>
            <w:tcW w:w="6755" w:type="dxa"/>
          </w:tcPr>
          <w:p w14:paraId="47229D64" w14:textId="1863C239" w:rsidR="00AE279B" w:rsidRPr="0005171A" w:rsidRDefault="00BC0197" w:rsidP="00AE279B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Виконання абзацу </w:t>
            </w:r>
            <w:r w:rsidR="008B0BDD">
              <w:rPr>
                <w:rFonts w:ascii="Times New Roman" w:hAnsi="Times New Roman"/>
                <w:sz w:val="26"/>
                <w:szCs w:val="26"/>
              </w:rPr>
              <w:t>п’ятого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підпункту «в» підпункту 4 пункту 1 </w:t>
            </w:r>
            <w:r w:rsidRPr="00BC0197">
              <w:rPr>
                <w:rFonts w:ascii="Times New Roman" w:hAnsi="Times New Roman"/>
                <w:sz w:val="26"/>
                <w:szCs w:val="26"/>
              </w:rPr>
              <w:t>рішення Ради національної безпеки і оборони України від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 липня 2021 року «Про стан водних ресурсів України», </w:t>
            </w:r>
            <w:r w:rsidRPr="00BC0197">
              <w:rPr>
                <w:rFonts w:ascii="Times New Roman" w:hAnsi="Times New Roman"/>
                <w:sz w:val="26"/>
                <w:szCs w:val="26"/>
              </w:rPr>
              <w:t xml:space="preserve">введеного в дію Указом Президента України від </w:t>
            </w:r>
            <w:r>
              <w:rPr>
                <w:rFonts w:ascii="Times New Roman" w:hAnsi="Times New Roman"/>
                <w:sz w:val="26"/>
                <w:szCs w:val="26"/>
              </w:rPr>
              <w:t>13 серпня</w:t>
            </w:r>
            <w:r w:rsidRPr="00BC0197">
              <w:rPr>
                <w:rFonts w:ascii="Times New Roman" w:hAnsi="Times New Roman"/>
                <w:sz w:val="26"/>
                <w:szCs w:val="26"/>
              </w:rPr>
              <w:t xml:space="preserve"> 2021 року № </w:t>
            </w:r>
            <w:r>
              <w:rPr>
                <w:rFonts w:ascii="Times New Roman" w:hAnsi="Times New Roman"/>
                <w:sz w:val="26"/>
                <w:szCs w:val="26"/>
              </w:rPr>
              <w:t>357</w:t>
            </w:r>
            <w:r w:rsidRPr="00BC0197">
              <w:rPr>
                <w:rFonts w:ascii="Times New Roman" w:hAnsi="Times New Roman"/>
                <w:sz w:val="26"/>
                <w:szCs w:val="26"/>
              </w:rPr>
              <w:t>/2021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з метою вдосконалення Порядку державного обліку артезіанських свердловин, облаштування їх засобами вимірювання </w:t>
            </w:r>
            <w:r w:rsidR="008B0BDD">
              <w:rPr>
                <w:rFonts w:ascii="Times New Roman" w:hAnsi="Times New Roman"/>
                <w:sz w:val="26"/>
                <w:szCs w:val="26"/>
              </w:rPr>
              <w:t>об’єму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видобутих підземних вод, затвердженого постановою Кабінету Міністрів України від 08 жовтня 2012 року № 963.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F3B" w14:textId="18BEF3DF" w:rsidR="00AE279B" w:rsidRDefault="00257D50" w:rsidP="00AE2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14:paraId="709E65C9" w14:textId="7A544892" w:rsidR="00257D50" w:rsidRPr="0005171A" w:rsidRDefault="00257D50" w:rsidP="00AE2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14:paraId="15FCCD7D" w14:textId="77777777" w:rsidR="00AE279B" w:rsidRPr="0005171A" w:rsidRDefault="00AE279B" w:rsidP="00AE279B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55C" w14:textId="77777777" w:rsidR="00AE279B" w:rsidRPr="002206B3" w:rsidRDefault="00AE279B" w:rsidP="00AE27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B3">
              <w:rPr>
                <w:rFonts w:ascii="Times New Roman" w:hAnsi="Times New Roman"/>
                <w:sz w:val="26"/>
                <w:szCs w:val="26"/>
              </w:rPr>
              <w:t xml:space="preserve">ІV квартал </w:t>
            </w:r>
          </w:p>
          <w:p w14:paraId="1E63E4D1" w14:textId="69CC2CD6" w:rsidR="00AE279B" w:rsidRPr="0005171A" w:rsidRDefault="00AE279B" w:rsidP="00AE279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2206B3">
              <w:rPr>
                <w:sz w:val="26"/>
                <w:szCs w:val="26"/>
              </w:rPr>
              <w:t>2023 року</w:t>
            </w:r>
          </w:p>
        </w:tc>
      </w:tr>
      <w:tr w:rsidR="00AE279B" w:rsidRPr="0005171A" w14:paraId="76E2DE1E" w14:textId="77777777" w:rsidTr="00AB6B7B">
        <w:trPr>
          <w:trHeight w:val="449"/>
        </w:trPr>
        <w:tc>
          <w:tcPr>
            <w:tcW w:w="534" w:type="dxa"/>
          </w:tcPr>
          <w:p w14:paraId="21368DC6" w14:textId="70F7ADD7" w:rsidR="00AE279B" w:rsidRPr="0005171A" w:rsidRDefault="00497677" w:rsidP="00AE279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34" w:type="dxa"/>
          </w:tcPr>
          <w:p w14:paraId="44E9B2B5" w14:textId="6C97B805" w:rsidR="00AE279B" w:rsidRPr="002206B3" w:rsidRDefault="00AE279B" w:rsidP="00AE279B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E279B">
              <w:rPr>
                <w:rFonts w:ascii="Times New Roman" w:hAnsi="Times New Roman"/>
                <w:sz w:val="26"/>
                <w:szCs w:val="26"/>
              </w:rPr>
              <w:t>роєкт наказу Міністерства захисту довкілля та природних ресурсів України «Про затвердження Правил охорони підземних вод»</w:t>
            </w:r>
          </w:p>
        </w:tc>
        <w:tc>
          <w:tcPr>
            <w:tcW w:w="6755" w:type="dxa"/>
          </w:tcPr>
          <w:p w14:paraId="5479920F" w14:textId="5929639C" w:rsidR="00AE279B" w:rsidRPr="0005171A" w:rsidRDefault="008E4127" w:rsidP="00AE279B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127">
              <w:rPr>
                <w:rFonts w:ascii="Times New Roman" w:hAnsi="Times New Roman"/>
                <w:sz w:val="26"/>
                <w:szCs w:val="26"/>
              </w:rPr>
              <w:t>Виконання підпункту 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року № 111/2021</w:t>
            </w:r>
            <w:r>
              <w:rPr>
                <w:rFonts w:ascii="Times New Roman" w:hAnsi="Times New Roman"/>
                <w:sz w:val="26"/>
                <w:szCs w:val="26"/>
              </w:rPr>
              <w:t>, з метою в</w:t>
            </w:r>
            <w:r w:rsidRPr="008E4127">
              <w:rPr>
                <w:rFonts w:ascii="Times New Roman" w:hAnsi="Times New Roman"/>
                <w:sz w:val="26"/>
                <w:szCs w:val="26"/>
              </w:rPr>
              <w:t>регулювання відносин у сфері охорони навколишнього природного середовища, поліпшення екологічного стану регіонів України та охорони підземних вод від забруднення та виснаження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3A3" w14:textId="77777777" w:rsidR="00257D50" w:rsidRPr="00257D50" w:rsidRDefault="00257D50" w:rsidP="00257D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D50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14:paraId="56E52E27" w14:textId="0E1405C8" w:rsidR="00AE279B" w:rsidRPr="0005171A" w:rsidRDefault="00257D50" w:rsidP="00257D50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D50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AEC" w14:textId="77777777" w:rsidR="00AE279B" w:rsidRPr="002206B3" w:rsidRDefault="00AE279B" w:rsidP="00AE27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B3">
              <w:rPr>
                <w:rFonts w:ascii="Times New Roman" w:hAnsi="Times New Roman"/>
                <w:sz w:val="26"/>
                <w:szCs w:val="26"/>
              </w:rPr>
              <w:t xml:space="preserve">ІV квартал </w:t>
            </w:r>
          </w:p>
          <w:p w14:paraId="31286CCE" w14:textId="10A86A65" w:rsidR="00AE279B" w:rsidRPr="0005171A" w:rsidRDefault="00AE279B" w:rsidP="00AE279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2206B3">
              <w:rPr>
                <w:sz w:val="26"/>
                <w:szCs w:val="26"/>
              </w:rPr>
              <w:t>2023 року</w:t>
            </w:r>
          </w:p>
        </w:tc>
      </w:tr>
      <w:tr w:rsidR="00AE279B" w:rsidRPr="0005171A" w14:paraId="5EC9B662" w14:textId="77777777" w:rsidTr="00E4184F">
        <w:trPr>
          <w:trHeight w:val="449"/>
        </w:trPr>
        <w:tc>
          <w:tcPr>
            <w:tcW w:w="534" w:type="dxa"/>
          </w:tcPr>
          <w:p w14:paraId="0126E3B1" w14:textId="68D4F9DA" w:rsidR="00AE279B" w:rsidRPr="0005171A" w:rsidRDefault="00497677" w:rsidP="00AE279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34" w:type="dxa"/>
          </w:tcPr>
          <w:p w14:paraId="4BF9B160" w14:textId="3B4ECF53" w:rsidR="00AE279B" w:rsidRPr="002206B3" w:rsidRDefault="00AE279B" w:rsidP="00AE279B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9B">
              <w:rPr>
                <w:rFonts w:ascii="Times New Roman" w:hAnsi="Times New Roman"/>
                <w:sz w:val="26"/>
                <w:szCs w:val="26"/>
              </w:rPr>
              <w:t>Проєкту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279B">
              <w:rPr>
                <w:rFonts w:ascii="Times New Roman" w:hAnsi="Times New Roman"/>
                <w:sz w:val="26"/>
                <w:szCs w:val="26"/>
              </w:rPr>
              <w:t>наказу Міністерства захисту довкілля та природних ресурсів України «Про внесення змін до наказу Мінприроди від 14 березня 2016 року № 97»</w:t>
            </w:r>
          </w:p>
        </w:tc>
        <w:tc>
          <w:tcPr>
            <w:tcW w:w="6755" w:type="dxa"/>
          </w:tcPr>
          <w:p w14:paraId="451692EE" w14:textId="2D224EF7" w:rsidR="00AE279B" w:rsidRPr="0005171A" w:rsidRDefault="008E4127" w:rsidP="00AE279B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127">
              <w:rPr>
                <w:rFonts w:ascii="Times New Roman" w:hAnsi="Times New Roman"/>
                <w:sz w:val="26"/>
                <w:szCs w:val="26"/>
              </w:rPr>
              <w:t>Приведення форм звітності щодо обліку запасів корисних копалин у відповідність з функціями та обов’язками Держгеонад</w:t>
            </w:r>
            <w:r w:rsidR="009F78A9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, за</w:t>
            </w:r>
            <w:r w:rsidRPr="008E4127">
              <w:rPr>
                <w:rFonts w:ascii="Times New Roman" w:hAnsi="Times New Roman"/>
                <w:sz w:val="26"/>
                <w:szCs w:val="26"/>
              </w:rPr>
              <w:t xml:space="preserve">безпечення подання </w:t>
            </w:r>
            <w:r>
              <w:rPr>
                <w:rFonts w:ascii="Times New Roman" w:hAnsi="Times New Roman"/>
                <w:sz w:val="26"/>
                <w:szCs w:val="26"/>
              </w:rPr>
              <w:t>їх</w:t>
            </w:r>
            <w:r w:rsidRPr="008E4127">
              <w:rPr>
                <w:rFonts w:ascii="Times New Roman" w:hAnsi="Times New Roman"/>
                <w:sz w:val="26"/>
                <w:szCs w:val="26"/>
              </w:rPr>
              <w:t xml:space="preserve"> в електронній формі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147" w14:textId="77777777" w:rsidR="00257D50" w:rsidRPr="00257D50" w:rsidRDefault="00257D50" w:rsidP="00257D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D50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14:paraId="0E0F9EB6" w14:textId="35233A28" w:rsidR="00AE279B" w:rsidRPr="0005171A" w:rsidRDefault="00257D50" w:rsidP="00257D50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D50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EF1" w14:textId="77777777" w:rsidR="00AE279B" w:rsidRPr="002206B3" w:rsidRDefault="00AE279B" w:rsidP="00AE27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B3">
              <w:rPr>
                <w:rFonts w:ascii="Times New Roman" w:hAnsi="Times New Roman"/>
                <w:sz w:val="26"/>
                <w:szCs w:val="26"/>
              </w:rPr>
              <w:t xml:space="preserve">ІV квартал </w:t>
            </w:r>
          </w:p>
          <w:p w14:paraId="08487553" w14:textId="516CB242" w:rsidR="00AE279B" w:rsidRPr="0005171A" w:rsidRDefault="00AE279B" w:rsidP="00AE279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2206B3">
              <w:rPr>
                <w:sz w:val="26"/>
                <w:szCs w:val="26"/>
              </w:rPr>
              <w:t>2023 року</w:t>
            </w:r>
          </w:p>
        </w:tc>
      </w:tr>
    </w:tbl>
    <w:p w14:paraId="322F2CF1" w14:textId="77777777" w:rsidR="00100593" w:rsidRDefault="00100593"/>
    <w:sectPr w:rsidR="00100593" w:rsidSect="00D356E4">
      <w:headerReference w:type="default" r:id="rId6"/>
      <w:pgSz w:w="16838" w:h="11906" w:orient="landscape"/>
      <w:pgMar w:top="1418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1E06" w14:textId="77777777" w:rsidR="00223D77" w:rsidRDefault="00223D77" w:rsidP="004E507B">
      <w:pPr>
        <w:spacing w:after="0" w:line="240" w:lineRule="auto"/>
      </w:pPr>
      <w:r>
        <w:separator/>
      </w:r>
    </w:p>
  </w:endnote>
  <w:endnote w:type="continuationSeparator" w:id="0">
    <w:p w14:paraId="09EC1559" w14:textId="77777777" w:rsidR="00223D77" w:rsidRDefault="00223D77" w:rsidP="004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0C6C" w14:textId="77777777" w:rsidR="00223D77" w:rsidRDefault="00223D77" w:rsidP="004E507B">
      <w:pPr>
        <w:spacing w:after="0" w:line="240" w:lineRule="auto"/>
      </w:pPr>
      <w:r>
        <w:separator/>
      </w:r>
    </w:p>
  </w:footnote>
  <w:footnote w:type="continuationSeparator" w:id="0">
    <w:p w14:paraId="0E58E67F" w14:textId="77777777" w:rsidR="00223D77" w:rsidRDefault="00223D77" w:rsidP="004E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4620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2CDB363" w14:textId="562739B0" w:rsidR="004E507B" w:rsidRPr="004E507B" w:rsidRDefault="004E507B">
        <w:pPr>
          <w:pStyle w:val="Header"/>
          <w:jc w:val="center"/>
          <w:rPr>
            <w:rFonts w:ascii="Times New Roman" w:hAnsi="Times New Roman"/>
          </w:rPr>
        </w:pPr>
        <w:r w:rsidRPr="004E507B">
          <w:rPr>
            <w:rFonts w:ascii="Times New Roman" w:hAnsi="Times New Roman"/>
          </w:rPr>
          <w:fldChar w:fldCharType="begin"/>
        </w:r>
        <w:r w:rsidRPr="004E507B">
          <w:rPr>
            <w:rFonts w:ascii="Times New Roman" w:hAnsi="Times New Roman"/>
          </w:rPr>
          <w:instrText>PAGE   \* MERGEFORMAT</w:instrText>
        </w:r>
        <w:r w:rsidRPr="004E507B">
          <w:rPr>
            <w:rFonts w:ascii="Times New Roman" w:hAnsi="Times New Roman"/>
          </w:rPr>
          <w:fldChar w:fldCharType="separate"/>
        </w:r>
        <w:r w:rsidR="00D62355" w:rsidRPr="00D62355">
          <w:rPr>
            <w:rFonts w:ascii="Times New Roman" w:hAnsi="Times New Roman"/>
            <w:noProof/>
            <w:lang w:val="ru-RU"/>
          </w:rPr>
          <w:t>4</w:t>
        </w:r>
        <w:r w:rsidRPr="004E507B">
          <w:rPr>
            <w:rFonts w:ascii="Times New Roman" w:hAnsi="Times New Roman"/>
          </w:rPr>
          <w:fldChar w:fldCharType="end"/>
        </w:r>
      </w:p>
    </w:sdtContent>
  </w:sdt>
  <w:p w14:paraId="054CA8C9" w14:textId="77777777" w:rsidR="004E507B" w:rsidRDefault="004E5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F9"/>
    <w:rsid w:val="0005171A"/>
    <w:rsid w:val="00100593"/>
    <w:rsid w:val="00160E75"/>
    <w:rsid w:val="001C2033"/>
    <w:rsid w:val="001D0065"/>
    <w:rsid w:val="002206B3"/>
    <w:rsid w:val="00223D77"/>
    <w:rsid w:val="00250001"/>
    <w:rsid w:val="00257D50"/>
    <w:rsid w:val="002776D4"/>
    <w:rsid w:val="002B72F9"/>
    <w:rsid w:val="002E0D48"/>
    <w:rsid w:val="00480D3A"/>
    <w:rsid w:val="00497677"/>
    <w:rsid w:val="004E507B"/>
    <w:rsid w:val="004F248B"/>
    <w:rsid w:val="005015F8"/>
    <w:rsid w:val="005B28A9"/>
    <w:rsid w:val="00623AD3"/>
    <w:rsid w:val="00653E7D"/>
    <w:rsid w:val="006D4C57"/>
    <w:rsid w:val="00781368"/>
    <w:rsid w:val="007A69FD"/>
    <w:rsid w:val="00844C5F"/>
    <w:rsid w:val="008B0BDD"/>
    <w:rsid w:val="008E4127"/>
    <w:rsid w:val="009D05F3"/>
    <w:rsid w:val="009F78A9"/>
    <w:rsid w:val="00AE279B"/>
    <w:rsid w:val="00BC0197"/>
    <w:rsid w:val="00C1501C"/>
    <w:rsid w:val="00D356E4"/>
    <w:rsid w:val="00D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CF7EB"/>
  <w15:chartTrackingRefBased/>
  <w15:docId w15:val="{7E7EEB2E-9BCC-4616-A850-3F56594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 документа"/>
    <w:basedOn w:val="Normal"/>
    <w:next w:val="Normal"/>
    <w:rsid w:val="002B72F9"/>
    <w:pPr>
      <w:keepNext/>
      <w:keepLines/>
      <w:spacing w:before="360" w:after="36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23">
    <w:name w:val="rvts23"/>
    <w:rsid w:val="002B72F9"/>
  </w:style>
  <w:style w:type="paragraph" w:styleId="NormalWeb">
    <w:name w:val="Normal (Web)"/>
    <w:basedOn w:val="Normal"/>
    <w:rsid w:val="002B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basedOn w:val="DefaultParagraphFont"/>
    <w:uiPriority w:val="99"/>
    <w:rsid w:val="002B72F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2B72F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0">
    <w:name w:val="Основной текст_"/>
    <w:link w:val="3"/>
    <w:locked/>
    <w:rsid w:val="002B72F9"/>
    <w:rPr>
      <w:spacing w:val="5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2B72F9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hd w:val="clear" w:color="auto" w:fill="FFFFFF"/>
    </w:rPr>
  </w:style>
  <w:style w:type="character" w:styleId="Hyperlink">
    <w:name w:val="Hyperlink"/>
    <w:uiPriority w:val="99"/>
    <w:semiHidden/>
    <w:unhideWhenUsed/>
    <w:rsid w:val="002B72F9"/>
    <w:rPr>
      <w:color w:val="0000FF"/>
      <w:u w:val="single"/>
    </w:rPr>
  </w:style>
  <w:style w:type="character" w:customStyle="1" w:styleId="rvts9">
    <w:name w:val="rvts9"/>
    <w:rsid w:val="002B72F9"/>
  </w:style>
  <w:style w:type="character" w:customStyle="1" w:styleId="rvts44">
    <w:name w:val="rvts44"/>
    <w:basedOn w:val="DefaultParagraphFont"/>
    <w:rsid w:val="002B72F9"/>
  </w:style>
  <w:style w:type="paragraph" w:styleId="Header">
    <w:name w:val="header"/>
    <w:basedOn w:val="Normal"/>
    <w:link w:val="HeaderChar"/>
    <w:uiPriority w:val="99"/>
    <w:unhideWhenUsed/>
    <w:rsid w:val="004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6301</Characters>
  <Application>Microsoft Office Word</Application>
  <DocSecurity>0</DocSecurity>
  <Lines>222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ВОЛОШАНЮК Володимир Сергійович</dc:creator>
  <cp:keywords/>
  <dc:description/>
  <cp:lastModifiedBy>.</cp:lastModifiedBy>
  <cp:revision>4</cp:revision>
  <dcterms:created xsi:type="dcterms:W3CDTF">2022-12-06T09:15:00Z</dcterms:created>
  <dcterms:modified xsi:type="dcterms:W3CDTF">2022-12-06T10:33:00Z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2022-11-29T09:06:04Z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5c746695-6be7-4231-902f-e10374d6b96b</vt:lpwstr>
  </property>
  <property fmtid="{D5CDD505-2E9C-101B-9397-08002B2CF9AE}" pid="8" name="MSIP_Label_defa4170-0d19-0005-0004-bc88714345d2_ContentBits">
    <vt:lpwstr>0</vt:lpwstr>
  </property>
</Properties>
</file>